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73D34" w14:textId="5CBC6C27" w:rsidR="00C57FCA" w:rsidRDefault="00A416E1" w:rsidP="00EF7B3D">
      <w:pPr>
        <w:autoSpaceDE w:val="0"/>
        <w:autoSpaceDN w:val="0"/>
        <w:spacing w:before="100" w:beforeAutospacing="1" w:after="100" w:afterAutospacing="1" w:line="240" w:lineRule="auto"/>
        <w:rPr>
          <w:rFonts w:ascii="Calibri" w:hAnsi="Calibri" w:cs="Calibri"/>
          <w:sz w:val="18"/>
          <w:szCs w:val="18"/>
        </w:rPr>
      </w:pPr>
      <w:r>
        <w:rPr>
          <w:rFonts w:ascii="Calibri" w:eastAsia="Times New Roman" w:hAnsi="Calibri" w:cs="Calibri"/>
          <w:noProof/>
          <w:sz w:val="18"/>
          <w:szCs w:val="18"/>
          <w:lang w:eastAsia="de-AT"/>
        </w:rPr>
        <w:drawing>
          <wp:inline distT="0" distB="0" distL="0" distR="0" wp14:anchorId="3030E42E" wp14:editId="386C0354">
            <wp:extent cx="5753100" cy="2423160"/>
            <wp:effectExtent l="0" t="0" r="0" b="0"/>
            <wp:docPr id="1605722387" name="Grafik 4" descr="Ein Bild, das draußen, Fahrradreifen, Himmel,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722387" name="Grafik 4" descr="Ein Bild, das draußen, Fahrradreifen, Himmel, Rad enthält.&#10;&#10;Automatisch generierte Beschreibung"/>
                    <pic:cNvPicPr>
                      <a:picLocks noChangeAspect="1" noChangeArrowheads="1"/>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5753100" cy="2423160"/>
                    </a:xfrm>
                    <a:prstGeom prst="rect">
                      <a:avLst/>
                    </a:prstGeom>
                    <a:noFill/>
                    <a:ln>
                      <a:noFill/>
                    </a:ln>
                    <a:extLst>
                      <a:ext uri="{53640926-AAD7-44D8-BBD7-CCE9431645EC}">
                        <a14:shadowObscured xmlns:a14="http://schemas.microsoft.com/office/drawing/2010/main"/>
                      </a:ext>
                    </a:extLst>
                  </pic:spPr>
                </pic:pic>
              </a:graphicData>
            </a:graphic>
          </wp:inline>
        </w:drawing>
      </w:r>
      <w:r w:rsidR="00B751B3">
        <w:rPr>
          <w:b/>
          <w:bCs/>
          <w:sz w:val="28"/>
          <w:szCs w:val="28"/>
        </w:rPr>
        <w:br/>
      </w:r>
      <w:r w:rsidR="00B751B3" w:rsidRPr="00B751B3">
        <w:rPr>
          <w:rFonts w:ascii="Calibri" w:eastAsia="Times New Roman" w:hAnsi="Calibri" w:cs="Calibri"/>
          <w:sz w:val="18"/>
          <w:szCs w:val="18"/>
          <w:lang w:eastAsia="de-AT"/>
        </w:rPr>
        <w:t xml:space="preserve">Bild 1: </w:t>
      </w:r>
      <w:r w:rsidR="00B751B3">
        <w:rPr>
          <w:rFonts w:ascii="Calibri" w:eastAsia="Times New Roman" w:hAnsi="Calibri" w:cs="Calibri"/>
          <w:sz w:val="18"/>
          <w:szCs w:val="18"/>
          <w:lang w:eastAsia="de-AT"/>
        </w:rPr>
        <w:t>passathon-Teilnehmer*innen unterwegs bei einer Gruppentour</w:t>
      </w:r>
      <w:r w:rsidR="00B751B3">
        <w:rPr>
          <w:rFonts w:ascii="Calibri" w:hAnsi="Calibri" w:cs="Calibri"/>
          <w:sz w:val="18"/>
          <w:szCs w:val="18"/>
        </w:rPr>
        <w:t>; Credits: passathon</w:t>
      </w:r>
    </w:p>
    <w:p w14:paraId="5FDED730" w14:textId="0C0495AF" w:rsidR="00E4095A" w:rsidRPr="00B751B3" w:rsidRDefault="00E4095A" w:rsidP="00EF7B3D">
      <w:pPr>
        <w:autoSpaceDE w:val="0"/>
        <w:autoSpaceDN w:val="0"/>
        <w:spacing w:before="100" w:beforeAutospacing="1" w:after="100" w:afterAutospacing="1" w:line="240" w:lineRule="auto"/>
        <w:rPr>
          <w:rFonts w:ascii="Calibri" w:eastAsia="Times New Roman" w:hAnsi="Calibri" w:cs="Calibri"/>
          <w:sz w:val="18"/>
          <w:szCs w:val="18"/>
          <w:lang w:eastAsia="de-AT"/>
        </w:rPr>
      </w:pPr>
    </w:p>
    <w:p w14:paraId="01745039" w14:textId="41BB1440" w:rsidR="000525C3" w:rsidRDefault="00CC7A3B" w:rsidP="00EF7B3D">
      <w:pPr>
        <w:autoSpaceDE w:val="0"/>
        <w:autoSpaceDN w:val="0"/>
        <w:spacing w:before="100" w:beforeAutospacing="1" w:after="100" w:afterAutospacing="1" w:line="240" w:lineRule="auto"/>
        <w:rPr>
          <w:b/>
          <w:bCs/>
          <w:sz w:val="28"/>
          <w:szCs w:val="28"/>
        </w:rPr>
      </w:pPr>
      <w:r w:rsidRPr="00C57FCA">
        <w:rPr>
          <w:b/>
          <w:bCs/>
          <w:sz w:val="28"/>
          <w:szCs w:val="28"/>
        </w:rPr>
        <w:t>PM</w:t>
      </w:r>
      <w:r w:rsidR="008C0833" w:rsidRPr="00C57FCA">
        <w:rPr>
          <w:b/>
          <w:bCs/>
          <w:sz w:val="28"/>
          <w:szCs w:val="28"/>
        </w:rPr>
        <w:t>:</w:t>
      </w:r>
      <w:r w:rsidRPr="00C57FCA">
        <w:rPr>
          <w:b/>
          <w:bCs/>
          <w:sz w:val="28"/>
          <w:szCs w:val="28"/>
        </w:rPr>
        <w:t xml:space="preserve"> </w:t>
      </w:r>
      <w:r w:rsidR="00E5462F" w:rsidRPr="00E5462F">
        <w:rPr>
          <w:b/>
          <w:bCs/>
          <w:sz w:val="28"/>
          <w:szCs w:val="28"/>
        </w:rPr>
        <w:t>Halbzeit mit Rekorden beim passathon</w:t>
      </w:r>
    </w:p>
    <w:p w14:paraId="5A0A8366" w14:textId="08417E2F" w:rsidR="00E5462F" w:rsidRDefault="00CC7A3B" w:rsidP="00503C18">
      <w:pPr>
        <w:pStyle w:val="StandardWeb"/>
        <w:rPr>
          <w:rFonts w:ascii="Calibri" w:hAnsi="Calibri" w:cs="Calibri"/>
          <w:i/>
          <w:iCs/>
        </w:rPr>
      </w:pPr>
      <w:r w:rsidRPr="00FD3250">
        <w:rPr>
          <w:rFonts w:ascii="Calibri" w:hAnsi="Calibri" w:cs="Calibri"/>
          <w:i/>
          <w:iCs/>
        </w:rPr>
        <w:t>Wien,</w:t>
      </w:r>
      <w:r w:rsidR="00925F78">
        <w:rPr>
          <w:rFonts w:ascii="Calibri" w:hAnsi="Calibri" w:cs="Calibri"/>
          <w:i/>
          <w:iCs/>
        </w:rPr>
        <w:t xml:space="preserve"> </w:t>
      </w:r>
      <w:r w:rsidR="00E5462F">
        <w:rPr>
          <w:rFonts w:ascii="Calibri" w:hAnsi="Calibri" w:cs="Calibri"/>
          <w:i/>
          <w:iCs/>
        </w:rPr>
        <w:t xml:space="preserve">Der passathon 2023 – RACE FOR FUTURE zieht </w:t>
      </w:r>
      <w:r w:rsidR="00EA5D80">
        <w:rPr>
          <w:rFonts w:ascii="Calibri" w:hAnsi="Calibri" w:cs="Calibri"/>
          <w:i/>
          <w:iCs/>
        </w:rPr>
        <w:t xml:space="preserve">zur </w:t>
      </w:r>
      <w:r w:rsidR="00E5462F">
        <w:rPr>
          <w:rFonts w:ascii="Calibri" w:hAnsi="Calibri" w:cs="Calibri"/>
          <w:i/>
          <w:iCs/>
        </w:rPr>
        <w:t>Halbzeit</w:t>
      </w:r>
      <w:r w:rsidR="00EA5D80">
        <w:rPr>
          <w:rFonts w:ascii="Calibri" w:hAnsi="Calibri" w:cs="Calibri"/>
          <w:i/>
          <w:iCs/>
        </w:rPr>
        <w:t xml:space="preserve"> eine B</w:t>
      </w:r>
      <w:r w:rsidR="00E5462F">
        <w:rPr>
          <w:rFonts w:ascii="Calibri" w:hAnsi="Calibri" w:cs="Calibri"/>
          <w:i/>
          <w:iCs/>
        </w:rPr>
        <w:t xml:space="preserve">ilanz voller Rekorde. </w:t>
      </w:r>
      <w:r w:rsidR="00187B87">
        <w:rPr>
          <w:rFonts w:ascii="Calibri" w:hAnsi="Calibri" w:cs="Calibri"/>
          <w:i/>
          <w:iCs/>
        </w:rPr>
        <w:t xml:space="preserve">Während weltweit wieder ein neuer Hitzerekord vermeldet wurde, wollen immer mehr Österreicher*innen </w:t>
      </w:r>
      <w:r w:rsidR="00EA5D80">
        <w:rPr>
          <w:rFonts w:ascii="Calibri" w:hAnsi="Calibri" w:cs="Calibri"/>
          <w:i/>
          <w:iCs/>
        </w:rPr>
        <w:t>zur Vermeidung</w:t>
      </w:r>
      <w:r w:rsidR="00187B87">
        <w:rPr>
          <w:rFonts w:ascii="Calibri" w:hAnsi="Calibri" w:cs="Calibri"/>
          <w:i/>
          <w:iCs/>
        </w:rPr>
        <w:t xml:space="preserve"> de</w:t>
      </w:r>
      <w:r w:rsidR="00EA5D80">
        <w:rPr>
          <w:rFonts w:ascii="Calibri" w:hAnsi="Calibri" w:cs="Calibri"/>
          <w:i/>
          <w:iCs/>
        </w:rPr>
        <w:t>r</w:t>
      </w:r>
      <w:r w:rsidR="00187B87">
        <w:rPr>
          <w:rFonts w:ascii="Calibri" w:hAnsi="Calibri" w:cs="Calibri"/>
          <w:i/>
          <w:iCs/>
        </w:rPr>
        <w:t xml:space="preserve"> Klimakatastrophe aktiv werden. Der passathon 2023 </w:t>
      </w:r>
      <w:r w:rsidR="00E5462F">
        <w:rPr>
          <w:rFonts w:ascii="Calibri" w:hAnsi="Calibri" w:cs="Calibri"/>
          <w:i/>
          <w:iCs/>
        </w:rPr>
        <w:t xml:space="preserve">verzeichnet </w:t>
      </w:r>
      <w:r w:rsidR="00187B87">
        <w:rPr>
          <w:rFonts w:ascii="Calibri" w:hAnsi="Calibri" w:cs="Calibri"/>
          <w:i/>
          <w:iCs/>
        </w:rPr>
        <w:t xml:space="preserve">zur Halbzeit </w:t>
      </w:r>
      <w:r w:rsidR="000F40DF">
        <w:rPr>
          <w:rFonts w:ascii="Calibri" w:hAnsi="Calibri" w:cs="Calibri"/>
          <w:i/>
          <w:iCs/>
        </w:rPr>
        <w:t>mit 93</w:t>
      </w:r>
      <w:r w:rsidR="00EA5D80">
        <w:rPr>
          <w:rFonts w:ascii="Calibri" w:hAnsi="Calibri" w:cs="Calibri"/>
          <w:i/>
          <w:iCs/>
        </w:rPr>
        <w:t>0</w:t>
      </w:r>
      <w:r w:rsidR="000F40DF">
        <w:rPr>
          <w:rFonts w:ascii="Calibri" w:hAnsi="Calibri" w:cs="Calibri"/>
          <w:i/>
          <w:iCs/>
        </w:rPr>
        <w:t xml:space="preserve"> Rad</w:t>
      </w:r>
      <w:r w:rsidR="00B74485">
        <w:rPr>
          <w:rFonts w:ascii="Calibri" w:hAnsi="Calibri" w:cs="Calibri"/>
          <w:i/>
          <w:iCs/>
        </w:rPr>
        <w:t>l</w:t>
      </w:r>
      <w:r w:rsidR="000F40DF">
        <w:rPr>
          <w:rFonts w:ascii="Calibri" w:hAnsi="Calibri" w:cs="Calibri"/>
          <w:i/>
          <w:iCs/>
        </w:rPr>
        <w:t xml:space="preserve">er*innen </w:t>
      </w:r>
      <w:r w:rsidR="00187B87">
        <w:rPr>
          <w:rFonts w:ascii="Calibri" w:hAnsi="Calibri" w:cs="Calibri"/>
          <w:i/>
          <w:iCs/>
        </w:rPr>
        <w:t>bereits mehr</w:t>
      </w:r>
      <w:r w:rsidR="00E5462F">
        <w:rPr>
          <w:rFonts w:ascii="Calibri" w:hAnsi="Calibri" w:cs="Calibri"/>
          <w:i/>
          <w:iCs/>
        </w:rPr>
        <w:t xml:space="preserve"> Teilnehmer*innen </w:t>
      </w:r>
      <w:r w:rsidR="00187B87">
        <w:rPr>
          <w:rFonts w:ascii="Calibri" w:hAnsi="Calibri" w:cs="Calibri"/>
          <w:i/>
          <w:iCs/>
        </w:rPr>
        <w:t xml:space="preserve">als die Jahre zuvor </w:t>
      </w:r>
      <w:r w:rsidR="00E5462F">
        <w:rPr>
          <w:rFonts w:ascii="Calibri" w:hAnsi="Calibri" w:cs="Calibri"/>
          <w:i/>
          <w:iCs/>
        </w:rPr>
        <w:t xml:space="preserve">zu Saisonende. </w:t>
      </w:r>
      <w:r w:rsidR="00F86E67">
        <w:rPr>
          <w:rFonts w:ascii="Calibri" w:hAnsi="Calibri" w:cs="Calibri"/>
          <w:i/>
          <w:iCs/>
        </w:rPr>
        <w:t xml:space="preserve">Sie alle begeben sich mit ihren Rädern auf die Suche nach den besten umgesetzten Lösungen von klimafitten Gebäuden. </w:t>
      </w:r>
      <w:r w:rsidR="00E5462F">
        <w:rPr>
          <w:rFonts w:ascii="Calibri" w:hAnsi="Calibri" w:cs="Calibri"/>
          <w:i/>
          <w:iCs/>
        </w:rPr>
        <w:t>Mit 21.</w:t>
      </w:r>
      <w:r w:rsidR="009A2CED">
        <w:rPr>
          <w:rFonts w:ascii="Calibri" w:hAnsi="Calibri" w:cs="Calibri"/>
          <w:i/>
          <w:iCs/>
        </w:rPr>
        <w:t>5</w:t>
      </w:r>
      <w:r w:rsidR="00E5462F">
        <w:rPr>
          <w:rFonts w:ascii="Calibri" w:hAnsi="Calibri" w:cs="Calibri"/>
          <w:i/>
          <w:iCs/>
        </w:rPr>
        <w:t xml:space="preserve">00 erradelten Leuchttürmen quer durch Österreich wurden </w:t>
      </w:r>
      <w:r w:rsidR="000F40DF">
        <w:rPr>
          <w:rFonts w:ascii="Calibri" w:hAnsi="Calibri" w:cs="Calibri"/>
          <w:i/>
          <w:iCs/>
        </w:rPr>
        <w:t xml:space="preserve">bereits </w:t>
      </w:r>
      <w:r w:rsidR="004C6E60">
        <w:rPr>
          <w:rFonts w:ascii="Calibri" w:hAnsi="Calibri" w:cs="Calibri"/>
          <w:i/>
          <w:iCs/>
        </w:rPr>
        <w:t>um 50 Prozent mehr als 2022 erkundet.</w:t>
      </w:r>
      <w:r w:rsidR="0079321B">
        <w:rPr>
          <w:rFonts w:ascii="Calibri" w:hAnsi="Calibri" w:cs="Calibri"/>
          <w:i/>
          <w:iCs/>
        </w:rPr>
        <w:t xml:space="preserve"> Sogar der älteste Teilnehmer hat mit 82 Jahren bereits 151 Leuchttürme erradelt.</w:t>
      </w:r>
      <w:r w:rsidR="000F40DF">
        <w:rPr>
          <w:rFonts w:ascii="Calibri" w:hAnsi="Calibri" w:cs="Calibri"/>
          <w:i/>
          <w:iCs/>
        </w:rPr>
        <w:t xml:space="preserve"> Dies macht </w:t>
      </w:r>
      <w:r w:rsidR="00B74485">
        <w:rPr>
          <w:rFonts w:ascii="Calibri" w:hAnsi="Calibri" w:cs="Calibri"/>
          <w:i/>
          <w:iCs/>
        </w:rPr>
        <w:t>deutlich,</w:t>
      </w:r>
      <w:r w:rsidR="000F40DF">
        <w:rPr>
          <w:rFonts w:ascii="Calibri" w:hAnsi="Calibri" w:cs="Calibri"/>
          <w:i/>
          <w:iCs/>
        </w:rPr>
        <w:t xml:space="preserve"> wie wichtig </w:t>
      </w:r>
      <w:r w:rsidR="00CA2FBD">
        <w:rPr>
          <w:rFonts w:ascii="Calibri" w:hAnsi="Calibri" w:cs="Calibri"/>
          <w:i/>
          <w:iCs/>
        </w:rPr>
        <w:t xml:space="preserve">einem Gutteil </w:t>
      </w:r>
      <w:r w:rsidR="000F40DF">
        <w:rPr>
          <w:rFonts w:ascii="Calibri" w:hAnsi="Calibri" w:cs="Calibri"/>
          <w:i/>
          <w:iCs/>
        </w:rPr>
        <w:t xml:space="preserve">der Bevölkerung aktiver Klimaschutz und </w:t>
      </w:r>
      <w:r w:rsidR="00F86E67">
        <w:rPr>
          <w:rFonts w:ascii="Calibri" w:hAnsi="Calibri" w:cs="Calibri"/>
          <w:i/>
          <w:iCs/>
        </w:rPr>
        <w:t xml:space="preserve">rasche </w:t>
      </w:r>
      <w:r w:rsidR="000F40DF">
        <w:rPr>
          <w:rFonts w:ascii="Calibri" w:hAnsi="Calibri" w:cs="Calibri"/>
          <w:i/>
          <w:iCs/>
        </w:rPr>
        <w:t xml:space="preserve">Beschlüsse </w:t>
      </w:r>
      <w:r w:rsidR="00CA2FBD">
        <w:rPr>
          <w:rFonts w:ascii="Calibri" w:hAnsi="Calibri" w:cs="Calibri"/>
          <w:i/>
          <w:iCs/>
        </w:rPr>
        <w:t>für ein</w:t>
      </w:r>
      <w:r w:rsidR="000F40DF">
        <w:rPr>
          <w:rFonts w:ascii="Calibri" w:hAnsi="Calibri" w:cs="Calibri"/>
          <w:i/>
          <w:iCs/>
        </w:rPr>
        <w:t xml:space="preserve"> Erneuerbaren Wärmegesetz und Klimaschutzgesetz sind.</w:t>
      </w:r>
    </w:p>
    <w:p w14:paraId="6F2D3E59" w14:textId="77777777" w:rsidR="00B350AE" w:rsidRDefault="00B350AE" w:rsidP="00503C18">
      <w:pPr>
        <w:pStyle w:val="StandardWeb"/>
        <w:rPr>
          <w:rFonts w:ascii="Calibri" w:hAnsi="Calibri" w:cs="Calibri"/>
          <w:i/>
          <w:iCs/>
        </w:rPr>
      </w:pPr>
    </w:p>
    <w:p w14:paraId="4D9A5E59" w14:textId="57D2CF6E" w:rsidR="00B350AE" w:rsidRPr="00DD0D2B" w:rsidRDefault="00B350AE" w:rsidP="00503C18">
      <w:pPr>
        <w:pStyle w:val="StandardWeb"/>
        <w:rPr>
          <w:rFonts w:ascii="Calibri" w:hAnsi="Calibri" w:cs="Calibri"/>
          <w:b/>
          <w:bCs/>
        </w:rPr>
      </w:pPr>
      <w:r w:rsidRPr="00DD0D2B">
        <w:rPr>
          <w:rFonts w:ascii="Calibri" w:hAnsi="Calibri" w:cs="Calibri"/>
          <w:b/>
          <w:bCs/>
        </w:rPr>
        <w:t>Was spornt die Teilnehmer*innen an?</w:t>
      </w:r>
    </w:p>
    <w:p w14:paraId="25F10385" w14:textId="3F009D4E" w:rsidR="000F40DF" w:rsidRDefault="00B350AE" w:rsidP="00503C18">
      <w:pPr>
        <w:pStyle w:val="StandardWeb"/>
        <w:rPr>
          <w:rFonts w:ascii="Calibri" w:hAnsi="Calibri" w:cs="Calibri"/>
        </w:rPr>
      </w:pPr>
      <w:r>
        <w:rPr>
          <w:rFonts w:ascii="Calibri" w:hAnsi="Calibri" w:cs="Calibri"/>
        </w:rPr>
        <w:t xml:space="preserve">Täglich kann man lesen und hören, wie schwierig oder unmöglich die Energiewende hin zur Klimaneutralität bis 2040 ist. Beim </w:t>
      </w:r>
      <w:r w:rsidRPr="00B350AE">
        <w:rPr>
          <w:rFonts w:ascii="Calibri" w:hAnsi="Calibri" w:cs="Calibri"/>
        </w:rPr>
        <w:t>passathon – RACE FOR FUTURE</w:t>
      </w:r>
      <w:r>
        <w:rPr>
          <w:rFonts w:ascii="Calibri" w:hAnsi="Calibri" w:cs="Calibri"/>
        </w:rPr>
        <w:t xml:space="preserve"> </w:t>
      </w:r>
      <w:r w:rsidR="00F86E67">
        <w:rPr>
          <w:rFonts w:ascii="Calibri" w:hAnsi="Calibri" w:cs="Calibri"/>
        </w:rPr>
        <w:t xml:space="preserve">hingegen </w:t>
      </w:r>
      <w:r>
        <w:rPr>
          <w:rFonts w:ascii="Calibri" w:hAnsi="Calibri" w:cs="Calibri"/>
        </w:rPr>
        <w:t xml:space="preserve">können die </w:t>
      </w:r>
      <w:r w:rsidRPr="00B350AE">
        <w:rPr>
          <w:rFonts w:ascii="Calibri" w:hAnsi="Calibri" w:cs="Calibri"/>
        </w:rPr>
        <w:t>Teilnehmer*innen</w:t>
      </w:r>
      <w:r>
        <w:rPr>
          <w:rFonts w:ascii="Calibri" w:hAnsi="Calibri" w:cs="Calibri"/>
        </w:rPr>
        <w:t xml:space="preserve"> mit eigener Energie selbst er</w:t>
      </w:r>
      <w:r w:rsidR="00154521">
        <w:rPr>
          <w:rFonts w:ascii="Calibri" w:hAnsi="Calibri" w:cs="Calibri"/>
        </w:rPr>
        <w:t>fahr</w:t>
      </w:r>
      <w:r>
        <w:rPr>
          <w:rFonts w:ascii="Calibri" w:hAnsi="Calibri" w:cs="Calibri"/>
        </w:rPr>
        <w:t xml:space="preserve">en, </w:t>
      </w:r>
      <w:r w:rsidR="00154521">
        <w:rPr>
          <w:rFonts w:ascii="Calibri" w:hAnsi="Calibri" w:cs="Calibri"/>
        </w:rPr>
        <w:t>w</w:t>
      </w:r>
      <w:r>
        <w:rPr>
          <w:rFonts w:ascii="Calibri" w:hAnsi="Calibri" w:cs="Calibri"/>
        </w:rPr>
        <w:t xml:space="preserve">ie die Klimaneutralität im Sektor Mobilität und Gebäude schon heute erfolgreich real umgesetzt wird. Im Sektor Mobilität haben die </w:t>
      </w:r>
      <w:r w:rsidRPr="00B350AE">
        <w:rPr>
          <w:rFonts w:ascii="Calibri" w:hAnsi="Calibri" w:cs="Calibri"/>
        </w:rPr>
        <w:t>Teilnehmer*innen</w:t>
      </w:r>
      <w:r>
        <w:rPr>
          <w:rFonts w:ascii="Calibri" w:hAnsi="Calibri" w:cs="Calibri"/>
        </w:rPr>
        <w:t xml:space="preserve"> </w:t>
      </w:r>
      <w:r w:rsidR="00DD0D2B">
        <w:rPr>
          <w:rFonts w:ascii="Calibri" w:hAnsi="Calibri" w:cs="Calibri"/>
        </w:rPr>
        <w:t xml:space="preserve">bisher </w:t>
      </w:r>
      <w:r>
        <w:rPr>
          <w:rFonts w:ascii="Calibri" w:hAnsi="Calibri" w:cs="Calibri"/>
        </w:rPr>
        <w:t>über 70.000 km klimaneutral mit dem Rad oder zu Fuß zurückgelegt und zudem die Anreise mit dem Rad oder öffentlichen Verkehr</w:t>
      </w:r>
      <w:r w:rsidR="00154521">
        <w:rPr>
          <w:rFonts w:ascii="Calibri" w:hAnsi="Calibri" w:cs="Calibri"/>
        </w:rPr>
        <w:t>, wie z.B. mit dem Klimaticket,</w:t>
      </w:r>
      <w:r>
        <w:rPr>
          <w:rFonts w:ascii="Calibri" w:hAnsi="Calibri" w:cs="Calibri"/>
        </w:rPr>
        <w:t xml:space="preserve"> bewältigt. </w:t>
      </w:r>
      <w:r w:rsidR="00DD0D2B">
        <w:rPr>
          <w:rFonts w:ascii="Calibri" w:hAnsi="Calibri" w:cs="Calibri"/>
        </w:rPr>
        <w:t xml:space="preserve">Im Gebäudesektor zeigen die 671 Leuchtturmobjekte vor wie heute auch in diesem Sektor Klimaneutralität realisierbar ist. Ob als </w:t>
      </w:r>
      <w:r w:rsidR="00DD0D2B" w:rsidRPr="00A22B62">
        <w:rPr>
          <w:rFonts w:asciiTheme="minorHAnsi" w:hAnsiTheme="minorHAnsi" w:cstheme="minorHAnsi"/>
        </w:rPr>
        <w:t>klimaaktiv Gold Gebäude, „Stadt der Zukunft Quartiere“</w:t>
      </w:r>
      <w:r w:rsidR="00DD0D2B">
        <w:rPr>
          <w:rFonts w:asciiTheme="minorHAnsi" w:hAnsiTheme="minorHAnsi" w:cstheme="minorHAnsi"/>
        </w:rPr>
        <w:t>,</w:t>
      </w:r>
      <w:r w:rsidR="00DD0D2B" w:rsidRPr="00A22B62">
        <w:rPr>
          <w:rFonts w:asciiTheme="minorHAnsi" w:hAnsiTheme="minorHAnsi" w:cstheme="minorHAnsi"/>
        </w:rPr>
        <w:t xml:space="preserve"> Mustersanierungen</w:t>
      </w:r>
      <w:r w:rsidR="00DD0D2B">
        <w:rPr>
          <w:rFonts w:asciiTheme="minorHAnsi" w:hAnsiTheme="minorHAnsi" w:cstheme="minorHAnsi"/>
        </w:rPr>
        <w:t>,</w:t>
      </w:r>
      <w:r w:rsidR="00DD0D2B" w:rsidRPr="00A22B62">
        <w:rPr>
          <w:rFonts w:asciiTheme="minorHAnsi" w:hAnsiTheme="minorHAnsi" w:cstheme="minorHAnsi"/>
        </w:rPr>
        <w:t xml:space="preserve"> Passivhäuser, Plusenergiegebäude oder „Raus aus Gas“-Musterbeispiele, ob Neubauten oder historische Altbausanierungen</w:t>
      </w:r>
      <w:r w:rsidR="00DD0D2B">
        <w:rPr>
          <w:rFonts w:asciiTheme="minorHAnsi" w:hAnsiTheme="minorHAnsi" w:cstheme="minorHAnsi"/>
        </w:rPr>
        <w:t xml:space="preserve">. Durch </w:t>
      </w:r>
      <w:r w:rsidR="00DD0D2B" w:rsidRPr="008E6171">
        <w:rPr>
          <w:rFonts w:asciiTheme="minorHAnsi" w:hAnsiTheme="minorHAnsi" w:cstheme="minorHAnsi"/>
        </w:rPr>
        <w:t>ihre Vorbildwirkung sparen</w:t>
      </w:r>
      <w:r w:rsidR="00DD0D2B">
        <w:rPr>
          <w:rFonts w:asciiTheme="minorHAnsi" w:hAnsiTheme="minorHAnsi" w:cstheme="minorHAnsi"/>
        </w:rPr>
        <w:t xml:space="preserve"> diese </w:t>
      </w:r>
      <w:r w:rsidR="00DD0D2B" w:rsidRPr="008E6171">
        <w:rPr>
          <w:rFonts w:asciiTheme="minorHAnsi" w:hAnsiTheme="minorHAnsi" w:cstheme="minorHAnsi"/>
        </w:rPr>
        <w:t xml:space="preserve">252 Millionen Kilowattstunden an Primärenergie pro Jahr ein. Dies entspricht dem </w:t>
      </w:r>
      <w:r w:rsidR="00DD0D2B">
        <w:rPr>
          <w:rFonts w:asciiTheme="minorHAnsi" w:hAnsiTheme="minorHAnsi" w:cstheme="minorHAnsi"/>
        </w:rPr>
        <w:t>durchschnittlichen Gasverbrauch von 16.800 Haushalten in Österreich pro Jahr</w:t>
      </w:r>
      <w:r w:rsidR="00DD0D2B" w:rsidRPr="00D3758F">
        <w:rPr>
          <w:rFonts w:asciiTheme="minorHAnsi" w:hAnsiTheme="minorHAnsi" w:cstheme="minorHAnsi"/>
        </w:rPr>
        <w:t>.</w:t>
      </w:r>
      <w:r w:rsidR="00DD0D2B">
        <w:rPr>
          <w:rFonts w:asciiTheme="minorHAnsi" w:hAnsiTheme="minorHAnsi" w:cstheme="minorHAnsi"/>
        </w:rPr>
        <w:t xml:space="preserve"> </w:t>
      </w:r>
      <w:r w:rsidR="00DD0D2B" w:rsidRPr="00D3758F">
        <w:rPr>
          <w:rFonts w:asciiTheme="minorHAnsi" w:hAnsiTheme="minorHAnsi" w:cstheme="minorHAnsi"/>
        </w:rPr>
        <w:t>So sind die</w:t>
      </w:r>
      <w:r w:rsidR="00DD0D2B">
        <w:rPr>
          <w:rFonts w:asciiTheme="minorHAnsi" w:hAnsiTheme="minorHAnsi" w:cstheme="minorHAnsi"/>
        </w:rPr>
        <w:t>se</w:t>
      </w:r>
      <w:r w:rsidR="00DD0D2B" w:rsidRPr="00D3758F">
        <w:rPr>
          <w:rFonts w:asciiTheme="minorHAnsi" w:hAnsiTheme="minorHAnsi" w:cstheme="minorHAnsi"/>
        </w:rPr>
        <w:t xml:space="preserve"> 67</w:t>
      </w:r>
      <w:r w:rsidR="00DD0D2B">
        <w:rPr>
          <w:rFonts w:asciiTheme="minorHAnsi" w:hAnsiTheme="minorHAnsi" w:cstheme="minorHAnsi"/>
        </w:rPr>
        <w:t>1</w:t>
      </w:r>
      <w:r w:rsidR="00DD0D2B" w:rsidRPr="00D3758F">
        <w:rPr>
          <w:rFonts w:asciiTheme="minorHAnsi" w:hAnsiTheme="minorHAnsi" w:cstheme="minorHAnsi"/>
        </w:rPr>
        <w:t xml:space="preserve"> Leuchtturmobjekte </w:t>
      </w:r>
      <w:r w:rsidR="00DD0D2B">
        <w:rPr>
          <w:rFonts w:asciiTheme="minorHAnsi" w:hAnsiTheme="minorHAnsi" w:cstheme="minorHAnsi"/>
        </w:rPr>
        <w:t>krisensicher und</w:t>
      </w:r>
      <w:r w:rsidR="00DD0D2B" w:rsidRPr="00D3758F">
        <w:rPr>
          <w:rFonts w:asciiTheme="minorHAnsi" w:hAnsiTheme="minorHAnsi" w:cstheme="minorHAnsi"/>
        </w:rPr>
        <w:t xml:space="preserve"> sparen jede Menge Geld und das jedes Jahr.</w:t>
      </w:r>
    </w:p>
    <w:p w14:paraId="49C79715" w14:textId="3310920B" w:rsidR="000F40DF" w:rsidRPr="000F40DF" w:rsidRDefault="00AF2BE5" w:rsidP="00503C18">
      <w:pPr>
        <w:pStyle w:val="StandardWeb"/>
        <w:rPr>
          <w:rFonts w:ascii="Calibri" w:hAnsi="Calibri" w:cs="Calibri"/>
          <w:b/>
          <w:bCs/>
        </w:rPr>
      </w:pPr>
      <w:r>
        <w:rPr>
          <w:rFonts w:ascii="Calibri" w:hAnsi="Calibri" w:cs="Calibri"/>
          <w:b/>
          <w:bCs/>
        </w:rPr>
        <w:lastRenderedPageBreak/>
        <w:br/>
      </w:r>
      <w:r w:rsidR="000F40DF" w:rsidRPr="000F40DF">
        <w:rPr>
          <w:rFonts w:ascii="Calibri" w:hAnsi="Calibri" w:cs="Calibri"/>
          <w:b/>
          <w:bCs/>
        </w:rPr>
        <w:t>Österreichurlaub einmal ganz anders</w:t>
      </w:r>
    </w:p>
    <w:p w14:paraId="34C9520D" w14:textId="10573273" w:rsidR="009A7E14" w:rsidRDefault="000F40DF" w:rsidP="00503C18">
      <w:pPr>
        <w:pStyle w:val="StandardWeb"/>
        <w:rPr>
          <w:rFonts w:ascii="Calibri" w:hAnsi="Calibri" w:cs="Calibri"/>
        </w:rPr>
      </w:pPr>
      <w:r>
        <w:rPr>
          <w:rFonts w:ascii="Calibri" w:hAnsi="Calibri" w:cs="Calibri"/>
        </w:rPr>
        <w:t xml:space="preserve">„Auf unserer Entdeckungstour zu den klimaschonensten Bauten Österreichs entdecken wir auch viele neue Gegenden des Urlaubslands Österreich,“ schwärmen die Teilnehmer*innen des passathon über die vielfältigen Erlebnisse. Kein Wunder, führen die 28 empfohlenen Routen auf ihren Wegen zu den nachhaltigsten Gebäuden von der ungarischen bis zur Schweizer Grenze doch durch Naturjuwele ebenso wie versteckten Sehenswürdigkeiten. </w:t>
      </w:r>
      <w:r w:rsidR="00AC218E">
        <w:rPr>
          <w:rFonts w:ascii="Calibri" w:hAnsi="Calibri" w:cs="Calibri"/>
        </w:rPr>
        <w:t xml:space="preserve">Ein spannendes und wechselndes Duell um die Führung liefern sich Richard </w:t>
      </w:r>
      <w:r w:rsidR="009A7E14">
        <w:rPr>
          <w:rFonts w:ascii="Calibri" w:hAnsi="Calibri" w:cs="Calibri"/>
        </w:rPr>
        <w:t xml:space="preserve">aus Niederösterreich </w:t>
      </w:r>
      <w:r w:rsidR="00AC218E">
        <w:rPr>
          <w:rFonts w:ascii="Calibri" w:hAnsi="Calibri" w:cs="Calibri"/>
        </w:rPr>
        <w:t>mit 46</w:t>
      </w:r>
      <w:r w:rsidR="009A2CED">
        <w:rPr>
          <w:rFonts w:ascii="Calibri" w:hAnsi="Calibri" w:cs="Calibri"/>
        </w:rPr>
        <w:t>5</w:t>
      </w:r>
      <w:r w:rsidR="00AC218E">
        <w:rPr>
          <w:rFonts w:ascii="Calibri" w:hAnsi="Calibri" w:cs="Calibri"/>
        </w:rPr>
        <w:t xml:space="preserve"> und Alic</w:t>
      </w:r>
      <w:r w:rsidR="009259D0">
        <w:rPr>
          <w:rFonts w:ascii="Calibri" w:hAnsi="Calibri" w:cs="Calibri"/>
        </w:rPr>
        <w:t>a</w:t>
      </w:r>
      <w:r w:rsidR="00AC218E">
        <w:rPr>
          <w:rFonts w:ascii="Calibri" w:hAnsi="Calibri" w:cs="Calibri"/>
        </w:rPr>
        <w:t xml:space="preserve"> </w:t>
      </w:r>
      <w:r w:rsidR="009A7E14">
        <w:rPr>
          <w:rFonts w:ascii="Calibri" w:hAnsi="Calibri" w:cs="Calibri"/>
        </w:rPr>
        <w:t xml:space="preserve">aus Salzburg </w:t>
      </w:r>
      <w:r w:rsidR="00AC218E">
        <w:rPr>
          <w:rFonts w:ascii="Calibri" w:hAnsi="Calibri" w:cs="Calibri"/>
        </w:rPr>
        <w:t>mit 423 Leuchttürmen.</w:t>
      </w:r>
      <w:r w:rsidR="00E56806">
        <w:rPr>
          <w:rFonts w:ascii="Calibri" w:hAnsi="Calibri" w:cs="Calibri"/>
        </w:rPr>
        <w:t xml:space="preserve"> Alica begab sich zuletzt auf eine mehrtägige Fahrradtour von Wien nach Innsbruck.</w:t>
      </w:r>
      <w:r w:rsidR="00AC218E">
        <w:rPr>
          <w:rFonts w:ascii="Calibri" w:hAnsi="Calibri" w:cs="Calibri"/>
        </w:rPr>
        <w:t xml:space="preserve"> </w:t>
      </w:r>
      <w:r w:rsidR="009A7E14">
        <w:rPr>
          <w:rFonts w:ascii="Calibri" w:hAnsi="Calibri" w:cs="Calibri"/>
        </w:rPr>
        <w:t xml:space="preserve">An dritte Stelle rangieren das Ehepaar Christine und Martin aus Wien mit je 323 Leuchttürmen. </w:t>
      </w:r>
    </w:p>
    <w:p w14:paraId="61D4CCE5" w14:textId="452CED3F" w:rsidR="00AC218E" w:rsidRDefault="009A7E14" w:rsidP="00503C18">
      <w:pPr>
        <w:pStyle w:val="StandardWeb"/>
        <w:rPr>
          <w:rFonts w:ascii="Calibri" w:hAnsi="Calibri" w:cs="Calibri"/>
        </w:rPr>
      </w:pPr>
      <w:r>
        <w:rPr>
          <w:rFonts w:ascii="Calibri" w:hAnsi="Calibri" w:cs="Calibri"/>
        </w:rPr>
        <w:t xml:space="preserve">An fünfter Stelle hat Heribert mit 261 Leuchttürmen ebenfalls bereits Gold erradelt. Das </w:t>
      </w:r>
      <w:r w:rsidR="00C7600F">
        <w:rPr>
          <w:rFonts w:ascii="Calibri" w:hAnsi="Calibri" w:cs="Calibri"/>
        </w:rPr>
        <w:t>Rekordverdächtige</w:t>
      </w:r>
      <w:r>
        <w:rPr>
          <w:rFonts w:ascii="Calibri" w:hAnsi="Calibri" w:cs="Calibri"/>
        </w:rPr>
        <w:t xml:space="preserve"> an seiner Leistung ist aber, dass er alle Touren</w:t>
      </w:r>
      <w:r w:rsidR="006E55E5">
        <w:rPr>
          <w:rFonts w:ascii="Calibri" w:hAnsi="Calibri" w:cs="Calibri"/>
        </w:rPr>
        <w:t>, bis auf eine,</w:t>
      </w:r>
      <w:r>
        <w:rPr>
          <w:rFonts w:ascii="Calibri" w:hAnsi="Calibri" w:cs="Calibri"/>
        </w:rPr>
        <w:t xml:space="preserve"> von zu Hause begonnen und auch wieder </w:t>
      </w:r>
      <w:r w:rsidR="00C7600F">
        <w:rPr>
          <w:rFonts w:ascii="Calibri" w:hAnsi="Calibri" w:cs="Calibri"/>
        </w:rPr>
        <w:t xml:space="preserve">dort </w:t>
      </w:r>
      <w:r>
        <w:rPr>
          <w:rFonts w:ascii="Calibri" w:hAnsi="Calibri" w:cs="Calibri"/>
        </w:rPr>
        <w:t>beendet hat</w:t>
      </w:r>
      <w:r w:rsidR="007573CD">
        <w:rPr>
          <w:rFonts w:ascii="Calibri" w:hAnsi="Calibri" w:cs="Calibri"/>
        </w:rPr>
        <w:t>.</w:t>
      </w:r>
      <w:r>
        <w:rPr>
          <w:rFonts w:ascii="Calibri" w:hAnsi="Calibri" w:cs="Calibri"/>
        </w:rPr>
        <w:t xml:space="preserve"> </w:t>
      </w:r>
      <w:r w:rsidR="00C7600F">
        <w:rPr>
          <w:rFonts w:ascii="Calibri" w:hAnsi="Calibri" w:cs="Calibri"/>
        </w:rPr>
        <w:t>Auf diese Weise</w:t>
      </w:r>
      <w:r>
        <w:rPr>
          <w:rFonts w:ascii="Calibri" w:hAnsi="Calibri" w:cs="Calibri"/>
        </w:rPr>
        <w:t xml:space="preserve"> </w:t>
      </w:r>
      <w:r w:rsidR="007573CD">
        <w:rPr>
          <w:rFonts w:ascii="Calibri" w:hAnsi="Calibri" w:cs="Calibri"/>
        </w:rPr>
        <w:t xml:space="preserve">legte er </w:t>
      </w:r>
      <w:r>
        <w:rPr>
          <w:rFonts w:ascii="Calibri" w:hAnsi="Calibri" w:cs="Calibri"/>
        </w:rPr>
        <w:t xml:space="preserve">bereits über 2.600 km mit knapp 15.000 Höhenmetern </w:t>
      </w:r>
      <w:r w:rsidR="007573CD">
        <w:rPr>
          <w:rFonts w:ascii="Calibri" w:hAnsi="Calibri" w:cs="Calibri"/>
        </w:rPr>
        <w:t xml:space="preserve">zurück, obwohl die 11 absolvierten Routen in Summe </w:t>
      </w:r>
      <w:r w:rsidR="00C7600F">
        <w:rPr>
          <w:rFonts w:ascii="Calibri" w:hAnsi="Calibri" w:cs="Calibri"/>
        </w:rPr>
        <w:t>„</w:t>
      </w:r>
      <w:r w:rsidR="007573CD">
        <w:rPr>
          <w:rFonts w:ascii="Calibri" w:hAnsi="Calibri" w:cs="Calibri"/>
        </w:rPr>
        <w:t>nur</w:t>
      </w:r>
      <w:r w:rsidR="00C7600F">
        <w:rPr>
          <w:rFonts w:ascii="Calibri" w:hAnsi="Calibri" w:cs="Calibri"/>
        </w:rPr>
        <w:t>“</w:t>
      </w:r>
      <w:r w:rsidR="007573CD">
        <w:rPr>
          <w:rFonts w:ascii="Calibri" w:hAnsi="Calibri" w:cs="Calibri"/>
        </w:rPr>
        <w:t xml:space="preserve"> eine Streckenlänge von 671 km aufweisen</w:t>
      </w:r>
      <w:r>
        <w:rPr>
          <w:rFonts w:ascii="Calibri" w:hAnsi="Calibri" w:cs="Calibri"/>
        </w:rPr>
        <w:t>.</w:t>
      </w:r>
      <w:r w:rsidR="007573CD">
        <w:rPr>
          <w:rFonts w:ascii="Calibri" w:hAnsi="Calibri" w:cs="Calibri"/>
        </w:rPr>
        <w:t xml:space="preserve"> Seine längste Tagestour war mit 305 km zum und durch das Weinviertel</w:t>
      </w:r>
      <w:r w:rsidR="00C7600F">
        <w:rPr>
          <w:rFonts w:ascii="Calibri" w:hAnsi="Calibri" w:cs="Calibri"/>
        </w:rPr>
        <w:t xml:space="preserve"> und wieder retour nach St. Ma</w:t>
      </w:r>
      <w:r w:rsidR="005D405F">
        <w:rPr>
          <w:rFonts w:ascii="Calibri" w:hAnsi="Calibri" w:cs="Calibri"/>
        </w:rPr>
        <w:t>r</w:t>
      </w:r>
      <w:r w:rsidR="00C7600F">
        <w:rPr>
          <w:rFonts w:ascii="Calibri" w:hAnsi="Calibri" w:cs="Calibri"/>
        </w:rPr>
        <w:t>garethen</w:t>
      </w:r>
      <w:r w:rsidR="007573CD">
        <w:rPr>
          <w:rFonts w:ascii="Calibri" w:hAnsi="Calibri" w:cs="Calibri"/>
        </w:rPr>
        <w:t>.</w:t>
      </w:r>
    </w:p>
    <w:p w14:paraId="27AAE565" w14:textId="420CE651" w:rsidR="00955FF0" w:rsidRDefault="00955FF0" w:rsidP="00503C18">
      <w:pPr>
        <w:pStyle w:val="StandardWeb"/>
        <w:rPr>
          <w:rFonts w:asciiTheme="minorHAnsi" w:hAnsiTheme="minorHAnsi" w:cstheme="minorHAnsi"/>
        </w:rPr>
      </w:pPr>
      <w:r>
        <w:rPr>
          <w:rFonts w:asciiTheme="minorHAnsi" w:hAnsiTheme="minorHAnsi" w:cstheme="minorHAnsi"/>
        </w:rPr>
        <w:t xml:space="preserve">Bereits zur Halbzeit </w:t>
      </w:r>
      <w:r w:rsidR="00154521">
        <w:rPr>
          <w:rFonts w:asciiTheme="minorHAnsi" w:hAnsiTheme="minorHAnsi" w:cstheme="minorHAnsi"/>
        </w:rPr>
        <w:t xml:space="preserve">wurden </w:t>
      </w:r>
      <w:r>
        <w:rPr>
          <w:rFonts w:asciiTheme="minorHAnsi" w:hAnsiTheme="minorHAnsi" w:cstheme="minorHAnsi"/>
        </w:rPr>
        <w:t>mehr als doppelt so viele passathon Troph</w:t>
      </w:r>
      <w:r w:rsidR="00F13C79">
        <w:rPr>
          <w:rFonts w:asciiTheme="minorHAnsi" w:hAnsiTheme="minorHAnsi" w:cstheme="minorHAnsi"/>
        </w:rPr>
        <w:t>ie</w:t>
      </w:r>
      <w:r>
        <w:rPr>
          <w:rFonts w:asciiTheme="minorHAnsi" w:hAnsiTheme="minorHAnsi" w:cstheme="minorHAnsi"/>
        </w:rPr>
        <w:t>s als 2022 erradelt:</w:t>
      </w:r>
    </w:p>
    <w:p w14:paraId="58D12EE5" w14:textId="444629C9" w:rsidR="00955FF0" w:rsidRPr="00955FF0" w:rsidRDefault="00955FF0" w:rsidP="00955FF0">
      <w:pPr>
        <w:pStyle w:val="StandardWeb"/>
        <w:numPr>
          <w:ilvl w:val="0"/>
          <w:numId w:val="5"/>
        </w:numPr>
        <w:rPr>
          <w:rFonts w:ascii="Calibri" w:hAnsi="Calibri" w:cs="Calibri"/>
        </w:rPr>
      </w:pPr>
      <w:r>
        <w:rPr>
          <w:rFonts w:asciiTheme="minorHAnsi" w:hAnsiTheme="minorHAnsi" w:cstheme="minorHAnsi"/>
        </w:rPr>
        <w:t>5 Radler*innen die Gold Trophy (mind. 250 Leuchttürme)</w:t>
      </w:r>
    </w:p>
    <w:p w14:paraId="3F43BF85" w14:textId="59960B5A" w:rsidR="00955FF0" w:rsidRPr="00B350AE" w:rsidRDefault="00955FF0" w:rsidP="00955FF0">
      <w:pPr>
        <w:pStyle w:val="StandardWeb"/>
        <w:numPr>
          <w:ilvl w:val="0"/>
          <w:numId w:val="5"/>
        </w:numPr>
        <w:rPr>
          <w:rFonts w:ascii="Calibri" w:hAnsi="Calibri" w:cs="Calibri"/>
        </w:rPr>
      </w:pPr>
      <w:r>
        <w:rPr>
          <w:rFonts w:asciiTheme="minorHAnsi" w:hAnsiTheme="minorHAnsi" w:cstheme="minorHAnsi"/>
        </w:rPr>
        <w:t>20 Radler*innen die Silber Trophy (mind. 125 Leuchttürme)</w:t>
      </w:r>
    </w:p>
    <w:p w14:paraId="157832DB" w14:textId="0E845403" w:rsidR="00955FF0" w:rsidRPr="00955FF0" w:rsidRDefault="00955FF0" w:rsidP="00955FF0">
      <w:pPr>
        <w:pStyle w:val="StandardWeb"/>
        <w:numPr>
          <w:ilvl w:val="0"/>
          <w:numId w:val="5"/>
        </w:numPr>
        <w:rPr>
          <w:rFonts w:ascii="Calibri" w:hAnsi="Calibri" w:cs="Calibri"/>
        </w:rPr>
      </w:pPr>
      <w:r>
        <w:rPr>
          <w:rFonts w:asciiTheme="minorHAnsi" w:hAnsiTheme="minorHAnsi" w:cstheme="minorHAnsi"/>
        </w:rPr>
        <w:t>23 Radler*innen die Bronze Trophy (mind. 50 Leuchttürme)</w:t>
      </w:r>
    </w:p>
    <w:p w14:paraId="44313ABC" w14:textId="1EC58AB1" w:rsidR="00F13C79" w:rsidRPr="00B751B3" w:rsidRDefault="00F13C79" w:rsidP="00503C18">
      <w:pPr>
        <w:pStyle w:val="StandardWeb"/>
        <w:rPr>
          <w:rFonts w:ascii="Calibri" w:hAnsi="Calibri" w:cs="Calibri"/>
          <w:sz w:val="18"/>
          <w:szCs w:val="18"/>
        </w:rPr>
      </w:pPr>
      <w:r>
        <w:rPr>
          <w:b/>
          <w:bCs/>
          <w:noProof/>
          <w:sz w:val="28"/>
          <w:szCs w:val="28"/>
        </w:rPr>
        <w:drawing>
          <wp:inline distT="0" distB="0" distL="0" distR="0" wp14:anchorId="39C5B7D5" wp14:editId="0CAFA961">
            <wp:extent cx="2880000" cy="1619048"/>
            <wp:effectExtent l="0" t="0" r="0" b="635"/>
            <wp:docPr id="195045989" name="Grafik 2" descr="Ein Bild, das Person, Menschliches Gesicht, Lächel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45989" name="Grafik 2" descr="Ein Bild, das Person, Menschliches Gesicht, Lächeln, Kleidung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880000" cy="1619048"/>
                    </a:xfrm>
                    <a:prstGeom prst="rect">
                      <a:avLst/>
                    </a:prstGeom>
                    <a:noFill/>
                    <a:ln>
                      <a:noFill/>
                    </a:ln>
                  </pic:spPr>
                </pic:pic>
              </a:graphicData>
            </a:graphic>
          </wp:inline>
        </w:drawing>
      </w:r>
      <w:r w:rsidR="00B751B3">
        <w:rPr>
          <w:rFonts w:ascii="Calibri" w:hAnsi="Calibri" w:cs="Calibri"/>
          <w:noProof/>
        </w:rPr>
        <w:drawing>
          <wp:inline distT="0" distB="0" distL="0" distR="0" wp14:anchorId="543AE1E1" wp14:editId="47FDAFFF">
            <wp:extent cx="2880000" cy="1621192"/>
            <wp:effectExtent l="0" t="0" r="0" b="0"/>
            <wp:docPr id="140943453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880000" cy="1621192"/>
                    </a:xfrm>
                    <a:prstGeom prst="rect">
                      <a:avLst/>
                    </a:prstGeom>
                    <a:noFill/>
                    <a:ln>
                      <a:noFill/>
                    </a:ln>
                  </pic:spPr>
                </pic:pic>
              </a:graphicData>
            </a:graphic>
          </wp:inline>
        </w:drawing>
      </w:r>
      <w:r w:rsidR="00B751B3">
        <w:rPr>
          <w:rFonts w:ascii="Calibri" w:hAnsi="Calibri" w:cs="Calibri"/>
        </w:rPr>
        <w:br/>
      </w:r>
      <w:r w:rsidR="00B751B3">
        <w:rPr>
          <w:rFonts w:ascii="Calibri" w:hAnsi="Calibri" w:cs="Calibri"/>
          <w:sz w:val="18"/>
          <w:szCs w:val="18"/>
        </w:rPr>
        <w:t xml:space="preserve">Bild 2: Team Malzer traf die stolze Direktorin der </w:t>
      </w:r>
      <w:r w:rsidR="00B751B3" w:rsidRPr="00B751B3">
        <w:rPr>
          <w:rFonts w:ascii="Calibri" w:hAnsi="Calibri" w:cs="Calibri"/>
          <w:sz w:val="18"/>
          <w:szCs w:val="18"/>
        </w:rPr>
        <w:t>Schule für alle in Linz</w:t>
      </w:r>
      <w:r w:rsidR="00B751B3">
        <w:rPr>
          <w:rFonts w:ascii="Calibri" w:hAnsi="Calibri" w:cs="Calibri"/>
          <w:sz w:val="18"/>
          <w:szCs w:val="18"/>
        </w:rPr>
        <w:t>; Credits: Malzer</w:t>
      </w:r>
      <w:r w:rsidR="00B751B3">
        <w:rPr>
          <w:rFonts w:ascii="Calibri" w:hAnsi="Calibri" w:cs="Calibri"/>
          <w:sz w:val="18"/>
          <w:szCs w:val="18"/>
        </w:rPr>
        <w:br/>
        <w:t>Bild 3: Gruppentour zum passathon-Leuchtturm Wientalterrasse mit Bauteilaktivierung; Credits: passathon</w:t>
      </w:r>
    </w:p>
    <w:p w14:paraId="270CC7A0" w14:textId="712019E7" w:rsidR="00955FF0" w:rsidRPr="001A78EF" w:rsidRDefault="001A78EF" w:rsidP="00503C18">
      <w:pPr>
        <w:pStyle w:val="StandardWeb"/>
        <w:rPr>
          <w:rFonts w:ascii="Calibri" w:hAnsi="Calibri" w:cs="Calibri"/>
        </w:rPr>
      </w:pPr>
      <w:r w:rsidRPr="001A78EF">
        <w:rPr>
          <w:rFonts w:ascii="Calibri" w:hAnsi="Calibri" w:cs="Calibri"/>
        </w:rPr>
        <w:t>Bei der neu eingeführten Teamwertung fü</w:t>
      </w:r>
      <w:r w:rsidR="00187B87">
        <w:rPr>
          <w:rFonts w:ascii="Calibri" w:hAnsi="Calibri" w:cs="Calibri"/>
        </w:rPr>
        <w:t>h</w:t>
      </w:r>
      <w:r w:rsidRPr="001A78EF">
        <w:rPr>
          <w:rFonts w:ascii="Calibri" w:hAnsi="Calibri" w:cs="Calibri"/>
        </w:rPr>
        <w:t>r</w:t>
      </w:r>
      <w:r w:rsidR="00187B87">
        <w:rPr>
          <w:rFonts w:ascii="Calibri" w:hAnsi="Calibri" w:cs="Calibri"/>
        </w:rPr>
        <w:t>t</w:t>
      </w:r>
      <w:r w:rsidRPr="001A78EF">
        <w:rPr>
          <w:rFonts w:ascii="Calibri" w:hAnsi="Calibri" w:cs="Calibri"/>
        </w:rPr>
        <w:t xml:space="preserve"> das Radteam RC St. Margarethen</w:t>
      </w:r>
      <w:r w:rsidR="0064158B">
        <w:rPr>
          <w:rFonts w:ascii="Calibri" w:hAnsi="Calibri" w:cs="Calibri"/>
        </w:rPr>
        <w:t xml:space="preserve"> mit </w:t>
      </w:r>
      <w:r w:rsidR="00CB4E12" w:rsidRPr="00BB4F58">
        <w:rPr>
          <w:rFonts w:ascii="Calibri" w:hAnsi="Calibri" w:cs="Calibri"/>
        </w:rPr>
        <w:t xml:space="preserve">948 </w:t>
      </w:r>
      <w:r w:rsidR="0064158B">
        <w:rPr>
          <w:rFonts w:ascii="Calibri" w:hAnsi="Calibri" w:cs="Calibri"/>
        </w:rPr>
        <w:t>Leuchttürmen</w:t>
      </w:r>
      <w:r w:rsidR="00187B87">
        <w:rPr>
          <w:rFonts w:ascii="Calibri" w:hAnsi="Calibri" w:cs="Calibri"/>
        </w:rPr>
        <w:t>, die auf ihren Touren auch die Großglockner Hochalpenstraße bezwangen, vor Team Berg mit 646 und Team Malzer 407 Leuchttürmen</w:t>
      </w:r>
      <w:r w:rsidR="0064158B">
        <w:rPr>
          <w:rFonts w:ascii="Calibri" w:hAnsi="Calibri" w:cs="Calibri"/>
        </w:rPr>
        <w:t>.</w:t>
      </w:r>
      <w:r w:rsidR="00187B87">
        <w:rPr>
          <w:rFonts w:ascii="Calibri" w:hAnsi="Calibri" w:cs="Calibri"/>
        </w:rPr>
        <w:t xml:space="preserve"> Team</w:t>
      </w:r>
      <w:r w:rsidR="009259D0">
        <w:rPr>
          <w:rFonts w:ascii="Calibri" w:hAnsi="Calibri" w:cs="Calibri"/>
        </w:rPr>
        <w:t>anmeldungen</w:t>
      </w:r>
      <w:r w:rsidR="00BB4F58">
        <w:rPr>
          <w:rFonts w:ascii="Calibri" w:hAnsi="Calibri" w:cs="Calibri"/>
        </w:rPr>
        <w:t xml:space="preserve"> sind weiterhin</w:t>
      </w:r>
      <w:r w:rsidR="00187B87">
        <w:rPr>
          <w:rFonts w:ascii="Calibri" w:hAnsi="Calibri" w:cs="Calibri"/>
        </w:rPr>
        <w:t xml:space="preserve"> </w:t>
      </w:r>
      <w:r w:rsidR="009259D0">
        <w:rPr>
          <w:rFonts w:ascii="Calibri" w:hAnsi="Calibri" w:cs="Calibri"/>
        </w:rPr>
        <w:t>möglich</w:t>
      </w:r>
      <w:r w:rsidR="00187B87">
        <w:rPr>
          <w:rFonts w:ascii="Calibri" w:hAnsi="Calibri" w:cs="Calibri"/>
        </w:rPr>
        <w:t>.</w:t>
      </w:r>
      <w:r w:rsidR="00F958D7">
        <w:rPr>
          <w:rFonts w:ascii="Calibri" w:hAnsi="Calibri" w:cs="Calibri"/>
        </w:rPr>
        <w:t xml:space="preserve"> </w:t>
      </w:r>
    </w:p>
    <w:p w14:paraId="7653D737" w14:textId="6136CB2A" w:rsidR="00A61B75" w:rsidRDefault="00A61B75" w:rsidP="00A61B75">
      <w:pPr>
        <w:pStyle w:val="StandardWeb"/>
        <w:rPr>
          <w:rFonts w:ascii="Calibri" w:hAnsi="Calibri" w:cs="Calibri"/>
        </w:rPr>
      </w:pPr>
      <w:r w:rsidRPr="009A2CED">
        <w:rPr>
          <w:rFonts w:ascii="Calibri" w:hAnsi="Calibri" w:cs="Calibri"/>
        </w:rPr>
        <w:t xml:space="preserve">Noch knapp </w:t>
      </w:r>
      <w:r w:rsidR="009A2CED" w:rsidRPr="009A2CED">
        <w:rPr>
          <w:rFonts w:ascii="Calibri" w:hAnsi="Calibri" w:cs="Calibri"/>
        </w:rPr>
        <w:t>drei</w:t>
      </w:r>
      <w:r w:rsidRPr="009A2CED">
        <w:rPr>
          <w:rFonts w:ascii="Calibri" w:hAnsi="Calibri" w:cs="Calibri"/>
        </w:rPr>
        <w:t xml:space="preserve"> Monate bis 30. September biete</w:t>
      </w:r>
      <w:r w:rsidR="009259D0">
        <w:rPr>
          <w:rFonts w:ascii="Calibri" w:hAnsi="Calibri" w:cs="Calibri"/>
        </w:rPr>
        <w:t>n</w:t>
      </w:r>
      <w:r w:rsidRPr="009A2CED">
        <w:rPr>
          <w:rFonts w:ascii="Calibri" w:hAnsi="Calibri" w:cs="Calibri"/>
        </w:rPr>
        <w:t xml:space="preserve"> 240 Gemeinden die Chance 671 </w:t>
      </w:r>
      <w:r w:rsidR="00A30AA9" w:rsidRPr="009A2CED">
        <w:rPr>
          <w:rFonts w:asciiTheme="minorHAnsi" w:hAnsiTheme="minorHAnsi" w:cstheme="minorHAnsi"/>
        </w:rPr>
        <w:t xml:space="preserve">unterschiedlichste passathon-Leuchtturmobjekte </w:t>
      </w:r>
      <w:r w:rsidRPr="009A2CED">
        <w:rPr>
          <w:rFonts w:ascii="Calibri" w:hAnsi="Calibri" w:cs="Calibri"/>
        </w:rPr>
        <w:t xml:space="preserve">zu entdecken. </w:t>
      </w:r>
      <w:r w:rsidR="009259D0">
        <w:rPr>
          <w:rFonts w:ascii="Calibri" w:hAnsi="Calibri" w:cs="Calibri"/>
        </w:rPr>
        <w:t xml:space="preserve">Genug Zeit noch jetzt einzusteigen. </w:t>
      </w:r>
      <w:r w:rsidRPr="009A2CED">
        <w:rPr>
          <w:rFonts w:ascii="Calibri" w:hAnsi="Calibri" w:cs="Calibri"/>
        </w:rPr>
        <w:t xml:space="preserve">Einfach auf das Rad setzen und mit Hilfe der App von „Österreich radelt“ selbst auf die Erkundung der besten Umsetzungsbeispiele von </w:t>
      </w:r>
      <w:r w:rsidR="009A2CED" w:rsidRPr="009A2CED">
        <w:rPr>
          <w:rFonts w:ascii="Calibri" w:hAnsi="Calibri" w:cs="Calibri"/>
        </w:rPr>
        <w:t>klimafitten Gebäuden</w:t>
      </w:r>
      <w:r w:rsidRPr="009A2CED">
        <w:rPr>
          <w:rFonts w:ascii="Calibri" w:hAnsi="Calibri" w:cs="Calibri"/>
        </w:rPr>
        <w:t xml:space="preserve"> mit höchster Energieeffizienz und der Kraft der Sonne machen. Gerade die Urlaubszeit bietet jetzt die </w:t>
      </w:r>
      <w:r w:rsidRPr="009A2CED">
        <w:rPr>
          <w:rFonts w:ascii="Calibri" w:hAnsi="Calibri" w:cs="Calibri"/>
        </w:rPr>
        <w:lastRenderedPageBreak/>
        <w:t>ideale Gelegenheit</w:t>
      </w:r>
      <w:r w:rsidR="009259D0">
        <w:rPr>
          <w:rFonts w:ascii="Calibri" w:hAnsi="Calibri" w:cs="Calibri"/>
        </w:rPr>
        <w:t>,</w:t>
      </w:r>
      <w:r w:rsidRPr="009A2CED">
        <w:rPr>
          <w:rFonts w:ascii="Calibri" w:hAnsi="Calibri" w:cs="Calibri"/>
        </w:rPr>
        <w:t xml:space="preserve"> </w:t>
      </w:r>
      <w:r w:rsidR="00A30AA9" w:rsidRPr="009A2CED">
        <w:rPr>
          <w:rFonts w:ascii="Calibri" w:hAnsi="Calibri" w:cs="Calibri"/>
        </w:rPr>
        <w:t>Österreich von einer anderen Seite kennen zulernen und diese</w:t>
      </w:r>
      <w:r w:rsidR="00E56806">
        <w:rPr>
          <w:rFonts w:ascii="Calibri" w:hAnsi="Calibri" w:cs="Calibri"/>
        </w:rPr>
        <w:t>s</w:t>
      </w:r>
      <w:r w:rsidR="00A30AA9" w:rsidRPr="009A2CED">
        <w:rPr>
          <w:rFonts w:ascii="Calibri" w:hAnsi="Calibri" w:cs="Calibri"/>
        </w:rPr>
        <w:t xml:space="preserve"> </w:t>
      </w:r>
      <w:r w:rsidR="00E56806">
        <w:rPr>
          <w:rFonts w:ascii="Calibri" w:hAnsi="Calibri" w:cs="Calibri"/>
        </w:rPr>
        <w:t>Erlebnis</w:t>
      </w:r>
      <w:r w:rsidR="00A30AA9" w:rsidRPr="009A2CED">
        <w:rPr>
          <w:rFonts w:ascii="Calibri" w:hAnsi="Calibri" w:cs="Calibri"/>
        </w:rPr>
        <w:t xml:space="preserve"> auch noch sehr klimaschonend zu genießen.</w:t>
      </w:r>
      <w:r w:rsidR="00E56806">
        <w:rPr>
          <w:rFonts w:ascii="Calibri" w:hAnsi="Calibri" w:cs="Calibri"/>
        </w:rPr>
        <w:t xml:space="preserve"> Für all jene, welche noch mehr entdecken wollen, bietet die Österreich radelt App mit dem „</w:t>
      </w:r>
      <w:hyperlink r:id="rId10" w:history="1">
        <w:r w:rsidR="00E56806" w:rsidRPr="00FC4CA1">
          <w:rPr>
            <w:rStyle w:val="Hyperlink"/>
            <w:rFonts w:ascii="Calibri" w:hAnsi="Calibri" w:cs="Calibri"/>
          </w:rPr>
          <w:t>Sommerradeln</w:t>
        </w:r>
      </w:hyperlink>
      <w:r w:rsidR="00E56806">
        <w:rPr>
          <w:rFonts w:ascii="Calibri" w:hAnsi="Calibri" w:cs="Calibri"/>
        </w:rPr>
        <w:t xml:space="preserve">“ eine weitere Aktion zum Orte sammeln und gewinnen. Damit steht schönen Sommerradeltouren nichts mehr im Weg. </w:t>
      </w:r>
    </w:p>
    <w:p w14:paraId="7D43EDFF" w14:textId="4C49BD89" w:rsidR="003231A7" w:rsidRPr="003570DB" w:rsidRDefault="00CC7A3B" w:rsidP="003231A7">
      <w:pPr>
        <w:rPr>
          <w:sz w:val="24"/>
          <w:szCs w:val="24"/>
        </w:rPr>
      </w:pPr>
      <w:r w:rsidRPr="00150024">
        <w:rPr>
          <w:rFonts w:ascii="Calibri" w:hAnsi="Calibri" w:cs="Calibri"/>
          <w:sz w:val="24"/>
          <w:szCs w:val="24"/>
        </w:rPr>
        <w:t>A</w:t>
      </w:r>
      <w:r w:rsidR="003231A7" w:rsidRPr="00150024">
        <w:rPr>
          <w:rFonts w:ascii="Calibri" w:hAnsi="Calibri" w:cs="Calibri"/>
          <w:sz w:val="24"/>
          <w:szCs w:val="24"/>
        </w:rPr>
        <w:t xml:space="preserve">uf </w:t>
      </w:r>
      <w:hyperlink r:id="rId11" w:history="1">
        <w:r w:rsidR="003231A7" w:rsidRPr="00150024">
          <w:rPr>
            <w:rStyle w:val="Hyperlink"/>
            <w:rFonts w:ascii="Calibri" w:hAnsi="Calibri" w:cs="Calibri"/>
            <w:b/>
            <w:bCs/>
            <w:sz w:val="24"/>
            <w:szCs w:val="24"/>
          </w:rPr>
          <w:t>www.passathon.at</w:t>
        </w:r>
      </w:hyperlink>
      <w:r w:rsidR="003231A7" w:rsidRPr="00150024">
        <w:rPr>
          <w:rFonts w:ascii="Calibri" w:hAnsi="Calibri" w:cs="Calibri"/>
          <w:b/>
          <w:bCs/>
          <w:sz w:val="24"/>
          <w:szCs w:val="24"/>
        </w:rPr>
        <w:t xml:space="preserve"> </w:t>
      </w:r>
      <w:r w:rsidRPr="00150024">
        <w:rPr>
          <w:rFonts w:ascii="Calibri" w:hAnsi="Calibri" w:cs="Calibri"/>
          <w:sz w:val="24"/>
          <w:szCs w:val="24"/>
        </w:rPr>
        <w:t xml:space="preserve">sind </w:t>
      </w:r>
      <w:r w:rsidR="003231A7" w:rsidRPr="00150024">
        <w:rPr>
          <w:rFonts w:ascii="Calibri" w:hAnsi="Calibri" w:cs="Calibri"/>
          <w:sz w:val="24"/>
          <w:szCs w:val="24"/>
        </w:rPr>
        <w:t xml:space="preserve">alle Informationen </w:t>
      </w:r>
      <w:r w:rsidR="003570DB">
        <w:rPr>
          <w:rFonts w:ascii="Calibri" w:hAnsi="Calibri" w:cs="Calibri"/>
          <w:sz w:val="24"/>
          <w:szCs w:val="24"/>
        </w:rPr>
        <w:t>z</w:t>
      </w:r>
      <w:r w:rsidR="003231A7" w:rsidRPr="00150024">
        <w:rPr>
          <w:rFonts w:ascii="Calibri" w:hAnsi="Calibri" w:cs="Calibri"/>
          <w:sz w:val="24"/>
          <w:szCs w:val="24"/>
        </w:rPr>
        <w:t xml:space="preserve">u </w:t>
      </w:r>
      <w:r w:rsidR="00A86D9F">
        <w:rPr>
          <w:rFonts w:ascii="Calibri" w:hAnsi="Calibri" w:cs="Calibri"/>
          <w:sz w:val="24"/>
          <w:szCs w:val="24"/>
        </w:rPr>
        <w:t>fin</w:t>
      </w:r>
      <w:r w:rsidR="003570DB">
        <w:rPr>
          <w:rFonts w:ascii="Calibri" w:hAnsi="Calibri" w:cs="Calibri"/>
          <w:sz w:val="24"/>
          <w:szCs w:val="24"/>
        </w:rPr>
        <w:t>den</w:t>
      </w:r>
      <w:r w:rsidR="003231A7" w:rsidRPr="003570DB">
        <w:rPr>
          <w:rFonts w:ascii="Calibri" w:hAnsi="Calibri" w:cs="Calibri"/>
          <w:sz w:val="24"/>
          <w:szCs w:val="24"/>
        </w:rPr>
        <w:t>.</w:t>
      </w:r>
      <w:r w:rsidR="003231A7" w:rsidRPr="003570DB">
        <w:rPr>
          <w:sz w:val="24"/>
          <w:szCs w:val="24"/>
        </w:rPr>
        <w:t xml:space="preserve"> </w:t>
      </w:r>
    </w:p>
    <w:p w14:paraId="320E3B29" w14:textId="7B230989" w:rsidR="003231A7" w:rsidRPr="00150024" w:rsidRDefault="00FF5EDD" w:rsidP="003231A7">
      <w:pPr>
        <w:pStyle w:val="StandardWeb"/>
      </w:pPr>
      <w:r w:rsidRPr="003570DB">
        <w:rPr>
          <w:rFonts w:ascii="Calibri" w:hAnsi="Calibri" w:cs="Calibri"/>
          <w:b/>
          <w:bCs/>
          <w:sz w:val="10"/>
          <w:szCs w:val="10"/>
        </w:rPr>
        <w:br/>
      </w:r>
      <w:r w:rsidR="003231A7" w:rsidRPr="00150024">
        <w:rPr>
          <w:rFonts w:ascii="Calibri" w:hAnsi="Calibri" w:cs="Calibri"/>
          <w:b/>
          <w:bCs/>
        </w:rPr>
        <w:t>Hier die wichtigsten Eckdaten</w:t>
      </w:r>
      <w:r w:rsidR="00E56806">
        <w:rPr>
          <w:rFonts w:ascii="Calibri" w:hAnsi="Calibri" w:cs="Calibri"/>
          <w:b/>
          <w:bCs/>
        </w:rPr>
        <w:t xml:space="preserve"> zum passathon</w:t>
      </w:r>
      <w:r w:rsidR="003231A7" w:rsidRPr="00150024">
        <w:rPr>
          <w:rFonts w:ascii="Calibri" w:hAnsi="Calibri" w:cs="Calibri"/>
          <w:b/>
          <w:bCs/>
        </w:rPr>
        <w:t xml:space="preserve"> zusammengefasst:</w:t>
      </w:r>
    </w:p>
    <w:p w14:paraId="2EAD1E6F" w14:textId="17364BE6" w:rsidR="00D34FB2" w:rsidRPr="00150024" w:rsidRDefault="003231A7" w:rsidP="001823D5">
      <w:pPr>
        <w:tabs>
          <w:tab w:val="right" w:pos="1276"/>
          <w:tab w:val="left" w:pos="1418"/>
        </w:tabs>
        <w:spacing w:before="100" w:beforeAutospacing="1" w:after="100" w:afterAutospacing="1" w:line="240" w:lineRule="auto"/>
        <w:ind w:left="426"/>
        <w:rPr>
          <w:rFonts w:ascii="Calibri" w:hAnsi="Calibri" w:cs="Calibri"/>
          <w:sz w:val="24"/>
          <w:szCs w:val="24"/>
        </w:rPr>
      </w:pPr>
      <w:r w:rsidRPr="00150024">
        <w:rPr>
          <w:rFonts w:ascii="Calibri" w:hAnsi="Calibri" w:cs="Calibri"/>
          <w:sz w:val="24"/>
          <w:szCs w:val="24"/>
        </w:rPr>
        <w:tab/>
      </w:r>
      <w:r w:rsidRPr="00150024">
        <w:rPr>
          <w:rFonts w:ascii="Calibri" w:hAnsi="Calibri" w:cs="Calibri"/>
          <w:b/>
          <w:bCs/>
          <w:sz w:val="24"/>
          <w:szCs w:val="24"/>
        </w:rPr>
        <w:t>Wann:</w:t>
      </w:r>
      <w:r w:rsidRPr="00150024">
        <w:rPr>
          <w:rFonts w:ascii="Calibri" w:hAnsi="Calibri" w:cs="Calibri"/>
          <w:sz w:val="24"/>
          <w:szCs w:val="24"/>
        </w:rPr>
        <w:t xml:space="preserve"> </w:t>
      </w:r>
      <w:r w:rsidRPr="00150024">
        <w:rPr>
          <w:rFonts w:ascii="Calibri" w:hAnsi="Calibri" w:cs="Calibri"/>
          <w:sz w:val="24"/>
          <w:szCs w:val="24"/>
        </w:rPr>
        <w:tab/>
      </w:r>
      <w:r w:rsidR="00A30AA9">
        <w:rPr>
          <w:rFonts w:ascii="Calibri" w:hAnsi="Calibri" w:cs="Calibri"/>
          <w:sz w:val="24"/>
          <w:szCs w:val="24"/>
        </w:rPr>
        <w:t>Noch</w:t>
      </w:r>
      <w:r w:rsidRPr="00150024">
        <w:rPr>
          <w:rFonts w:ascii="Calibri" w:hAnsi="Calibri" w:cs="Calibri"/>
          <w:sz w:val="24"/>
          <w:szCs w:val="24"/>
        </w:rPr>
        <w:t xml:space="preserve"> bis </w:t>
      </w:r>
      <w:r w:rsidR="00CB493B">
        <w:rPr>
          <w:rFonts w:ascii="Calibri" w:hAnsi="Calibri" w:cs="Calibri"/>
          <w:sz w:val="24"/>
          <w:szCs w:val="24"/>
        </w:rPr>
        <w:t>30</w:t>
      </w:r>
      <w:r w:rsidRPr="00150024">
        <w:rPr>
          <w:rFonts w:ascii="Calibri" w:hAnsi="Calibri" w:cs="Calibri"/>
          <w:sz w:val="24"/>
          <w:szCs w:val="24"/>
        </w:rPr>
        <w:t xml:space="preserve">. </w:t>
      </w:r>
      <w:r w:rsidR="00CB493B">
        <w:rPr>
          <w:rFonts w:ascii="Calibri" w:hAnsi="Calibri" w:cs="Calibri"/>
          <w:sz w:val="24"/>
          <w:szCs w:val="24"/>
        </w:rPr>
        <w:t>Septem</w:t>
      </w:r>
      <w:r w:rsidRPr="00150024">
        <w:rPr>
          <w:rFonts w:ascii="Calibri" w:hAnsi="Calibri" w:cs="Calibri"/>
          <w:sz w:val="24"/>
          <w:szCs w:val="24"/>
        </w:rPr>
        <w:t>ber 202</w:t>
      </w:r>
      <w:r w:rsidR="00CB493B">
        <w:rPr>
          <w:rFonts w:ascii="Calibri" w:hAnsi="Calibri" w:cs="Calibri"/>
          <w:sz w:val="24"/>
          <w:szCs w:val="24"/>
        </w:rPr>
        <w:t>3</w:t>
      </w:r>
      <w:r w:rsidR="00034300" w:rsidRPr="00150024">
        <w:rPr>
          <w:rFonts w:ascii="Calibri" w:hAnsi="Calibri" w:cs="Calibri"/>
          <w:sz w:val="24"/>
          <w:szCs w:val="24"/>
        </w:rPr>
        <w:br/>
      </w:r>
      <w:r w:rsidRPr="00150024">
        <w:rPr>
          <w:rFonts w:ascii="Calibri" w:hAnsi="Calibri" w:cs="Calibri"/>
          <w:sz w:val="24"/>
          <w:szCs w:val="24"/>
        </w:rPr>
        <w:tab/>
      </w:r>
      <w:r w:rsidRPr="00150024">
        <w:rPr>
          <w:rFonts w:ascii="Calibri" w:hAnsi="Calibri" w:cs="Calibri"/>
          <w:b/>
          <w:bCs/>
          <w:sz w:val="24"/>
          <w:szCs w:val="24"/>
        </w:rPr>
        <w:t>Wo:</w:t>
      </w:r>
      <w:r w:rsidRPr="00150024">
        <w:rPr>
          <w:rFonts w:ascii="Calibri" w:hAnsi="Calibri" w:cs="Calibri"/>
          <w:sz w:val="24"/>
          <w:szCs w:val="24"/>
        </w:rPr>
        <w:tab/>
        <w:t>In allen neun Bundesländern in 2</w:t>
      </w:r>
      <w:r w:rsidR="00CB493B">
        <w:rPr>
          <w:rFonts w:ascii="Calibri" w:hAnsi="Calibri" w:cs="Calibri"/>
          <w:sz w:val="24"/>
          <w:szCs w:val="24"/>
        </w:rPr>
        <w:t>40</w:t>
      </w:r>
      <w:r w:rsidRPr="00150024">
        <w:rPr>
          <w:rFonts w:ascii="Calibri" w:hAnsi="Calibri" w:cs="Calibri"/>
          <w:sz w:val="24"/>
          <w:szCs w:val="24"/>
        </w:rPr>
        <w:t xml:space="preserve"> Gemeinden und Bezirken</w:t>
      </w:r>
      <w:r w:rsidR="00034300" w:rsidRPr="00150024">
        <w:rPr>
          <w:rFonts w:ascii="Calibri" w:hAnsi="Calibri" w:cs="Calibri"/>
          <w:sz w:val="24"/>
          <w:szCs w:val="24"/>
        </w:rPr>
        <w:br/>
      </w:r>
      <w:r w:rsidRPr="00150024">
        <w:rPr>
          <w:rFonts w:ascii="Calibri" w:hAnsi="Calibri" w:cs="Calibri"/>
          <w:sz w:val="24"/>
          <w:szCs w:val="24"/>
        </w:rPr>
        <w:tab/>
      </w:r>
      <w:r w:rsidRPr="00150024">
        <w:rPr>
          <w:rFonts w:ascii="Calibri" w:hAnsi="Calibri" w:cs="Calibri"/>
          <w:b/>
          <w:bCs/>
          <w:sz w:val="24"/>
          <w:szCs w:val="24"/>
        </w:rPr>
        <w:t>Was:</w:t>
      </w:r>
      <w:r w:rsidRPr="00150024">
        <w:rPr>
          <w:rFonts w:ascii="Calibri" w:hAnsi="Calibri" w:cs="Calibri"/>
          <w:sz w:val="24"/>
          <w:szCs w:val="24"/>
        </w:rPr>
        <w:t xml:space="preserve"> </w:t>
      </w:r>
      <w:r w:rsidRPr="00150024">
        <w:rPr>
          <w:rFonts w:ascii="Calibri" w:hAnsi="Calibri" w:cs="Calibri"/>
          <w:sz w:val="24"/>
          <w:szCs w:val="24"/>
        </w:rPr>
        <w:tab/>
      </w:r>
      <w:r w:rsidR="00240F9A" w:rsidRPr="00150024">
        <w:rPr>
          <w:rFonts w:ascii="Calibri" w:hAnsi="Calibri" w:cs="Calibri"/>
          <w:sz w:val="24"/>
          <w:szCs w:val="24"/>
        </w:rPr>
        <w:t>6</w:t>
      </w:r>
      <w:r w:rsidR="00493B7F" w:rsidRPr="00150024">
        <w:rPr>
          <w:rFonts w:ascii="Calibri" w:hAnsi="Calibri" w:cs="Calibri"/>
          <w:sz w:val="24"/>
          <w:szCs w:val="24"/>
        </w:rPr>
        <w:t>7</w:t>
      </w:r>
      <w:r w:rsidR="00697AE2">
        <w:rPr>
          <w:rFonts w:ascii="Calibri" w:hAnsi="Calibri" w:cs="Calibri"/>
          <w:sz w:val="24"/>
          <w:szCs w:val="24"/>
        </w:rPr>
        <w:t>1</w:t>
      </w:r>
      <w:r w:rsidRPr="00150024">
        <w:rPr>
          <w:rFonts w:ascii="Calibri" w:hAnsi="Calibri" w:cs="Calibri"/>
          <w:sz w:val="24"/>
          <w:szCs w:val="24"/>
        </w:rPr>
        <w:t xml:space="preserve"> Leuchtturmobjekte nachhaltiger</w:t>
      </w:r>
      <w:r w:rsidR="00552610" w:rsidRPr="00150024">
        <w:rPr>
          <w:rFonts w:ascii="Calibri" w:hAnsi="Calibri" w:cs="Calibri"/>
          <w:sz w:val="24"/>
          <w:szCs w:val="24"/>
        </w:rPr>
        <w:t>,</w:t>
      </w:r>
      <w:r w:rsidRPr="00150024">
        <w:rPr>
          <w:rFonts w:ascii="Calibri" w:hAnsi="Calibri" w:cs="Calibri"/>
          <w:sz w:val="24"/>
          <w:szCs w:val="24"/>
        </w:rPr>
        <w:t xml:space="preserve"> klimaschonender Architektur </w:t>
      </w:r>
      <w:r w:rsidRPr="00150024">
        <w:rPr>
          <w:rFonts w:ascii="Calibri" w:hAnsi="Calibri" w:cs="Calibri"/>
          <w:sz w:val="24"/>
          <w:szCs w:val="24"/>
        </w:rPr>
        <w:br/>
      </w:r>
      <w:r w:rsidRPr="00150024">
        <w:rPr>
          <w:rFonts w:ascii="Calibri" w:hAnsi="Calibri" w:cs="Calibri"/>
          <w:sz w:val="24"/>
          <w:szCs w:val="24"/>
        </w:rPr>
        <w:tab/>
      </w:r>
      <w:r w:rsidRPr="00150024">
        <w:rPr>
          <w:rFonts w:ascii="Calibri" w:hAnsi="Calibri" w:cs="Calibri"/>
          <w:sz w:val="24"/>
          <w:szCs w:val="24"/>
        </w:rPr>
        <w:tab/>
        <w:t>auf 2</w:t>
      </w:r>
      <w:r w:rsidR="00CB493B">
        <w:rPr>
          <w:rFonts w:ascii="Calibri" w:hAnsi="Calibri" w:cs="Calibri"/>
          <w:sz w:val="24"/>
          <w:szCs w:val="24"/>
        </w:rPr>
        <w:t>8</w:t>
      </w:r>
      <w:r w:rsidRPr="00150024">
        <w:rPr>
          <w:rFonts w:ascii="Calibri" w:hAnsi="Calibri" w:cs="Calibri"/>
          <w:sz w:val="24"/>
          <w:szCs w:val="24"/>
        </w:rPr>
        <w:t xml:space="preserve"> Rad-Routenvorschlägen </w:t>
      </w:r>
      <w:r w:rsidR="003B0134" w:rsidRPr="00150024">
        <w:rPr>
          <w:rFonts w:ascii="Calibri" w:hAnsi="Calibri" w:cs="Calibri"/>
          <w:sz w:val="24"/>
          <w:szCs w:val="24"/>
        </w:rPr>
        <w:t xml:space="preserve">auf </w:t>
      </w:r>
      <w:r w:rsidR="00882CE1">
        <w:rPr>
          <w:rFonts w:ascii="Calibri" w:hAnsi="Calibri" w:cs="Calibri"/>
          <w:sz w:val="24"/>
          <w:szCs w:val="24"/>
        </w:rPr>
        <w:t>rund</w:t>
      </w:r>
      <w:r w:rsidR="0008563E">
        <w:rPr>
          <w:rFonts w:ascii="Calibri" w:hAnsi="Calibri" w:cs="Calibri"/>
          <w:sz w:val="24"/>
          <w:szCs w:val="24"/>
        </w:rPr>
        <w:t xml:space="preserve"> </w:t>
      </w:r>
      <w:r w:rsidR="003B0134" w:rsidRPr="00882CE1">
        <w:rPr>
          <w:rFonts w:ascii="Calibri" w:hAnsi="Calibri" w:cs="Calibri"/>
          <w:sz w:val="24"/>
          <w:szCs w:val="24"/>
        </w:rPr>
        <w:t>2.</w:t>
      </w:r>
      <w:r w:rsidR="0008563E" w:rsidRPr="00882CE1">
        <w:rPr>
          <w:rFonts w:ascii="Calibri" w:hAnsi="Calibri" w:cs="Calibri"/>
          <w:sz w:val="24"/>
          <w:szCs w:val="24"/>
        </w:rPr>
        <w:t>2</w:t>
      </w:r>
      <w:r w:rsidR="003B0134" w:rsidRPr="00882CE1">
        <w:rPr>
          <w:rFonts w:ascii="Calibri" w:hAnsi="Calibri" w:cs="Calibri"/>
          <w:sz w:val="24"/>
          <w:szCs w:val="24"/>
        </w:rPr>
        <w:t xml:space="preserve">00 </w:t>
      </w:r>
      <w:r w:rsidR="003B0134" w:rsidRPr="00150024">
        <w:rPr>
          <w:rFonts w:ascii="Calibri" w:hAnsi="Calibri" w:cs="Calibri"/>
          <w:sz w:val="24"/>
          <w:szCs w:val="24"/>
        </w:rPr>
        <w:t xml:space="preserve">km Gesamtstrecke </w:t>
      </w:r>
      <w:r w:rsidRPr="00150024">
        <w:rPr>
          <w:rFonts w:ascii="Calibri" w:hAnsi="Calibri" w:cs="Calibri"/>
          <w:sz w:val="24"/>
          <w:szCs w:val="24"/>
        </w:rPr>
        <w:t>erkunden</w:t>
      </w:r>
      <w:r w:rsidR="00034300" w:rsidRPr="00150024">
        <w:rPr>
          <w:rFonts w:ascii="Calibri" w:hAnsi="Calibri" w:cs="Calibri"/>
          <w:sz w:val="24"/>
          <w:szCs w:val="24"/>
        </w:rPr>
        <w:br/>
      </w:r>
      <w:r w:rsidRPr="00150024">
        <w:rPr>
          <w:rFonts w:ascii="Calibri" w:hAnsi="Calibri" w:cs="Calibri"/>
          <w:sz w:val="24"/>
          <w:szCs w:val="24"/>
        </w:rPr>
        <w:tab/>
      </w:r>
      <w:r w:rsidRPr="00150024">
        <w:rPr>
          <w:rFonts w:ascii="Calibri" w:hAnsi="Calibri" w:cs="Calibri"/>
          <w:b/>
          <w:bCs/>
          <w:sz w:val="24"/>
          <w:szCs w:val="24"/>
        </w:rPr>
        <w:t>Wie:</w:t>
      </w:r>
      <w:r w:rsidRPr="00150024">
        <w:rPr>
          <w:rFonts w:ascii="Calibri" w:hAnsi="Calibri" w:cs="Calibri"/>
          <w:sz w:val="24"/>
          <w:szCs w:val="24"/>
        </w:rPr>
        <w:t xml:space="preserve"> </w:t>
      </w:r>
      <w:r w:rsidRPr="00150024">
        <w:rPr>
          <w:rFonts w:ascii="Calibri" w:hAnsi="Calibri" w:cs="Calibri"/>
          <w:sz w:val="24"/>
          <w:szCs w:val="24"/>
        </w:rPr>
        <w:tab/>
      </w:r>
      <w:r w:rsidR="00061E23" w:rsidRPr="00150024">
        <w:rPr>
          <w:rFonts w:ascii="Calibri" w:hAnsi="Calibri" w:cs="Calibri"/>
          <w:sz w:val="24"/>
          <w:szCs w:val="24"/>
        </w:rPr>
        <w:t>M</w:t>
      </w:r>
      <w:r w:rsidRPr="00150024">
        <w:rPr>
          <w:rFonts w:ascii="Calibri" w:hAnsi="Calibri" w:cs="Calibri"/>
          <w:sz w:val="24"/>
          <w:szCs w:val="24"/>
        </w:rPr>
        <w:t xml:space="preserve">it Hilfe </w:t>
      </w:r>
      <w:r w:rsidR="004B7D69" w:rsidRPr="00150024">
        <w:rPr>
          <w:rFonts w:ascii="Calibri" w:hAnsi="Calibri" w:cs="Calibri"/>
          <w:sz w:val="24"/>
          <w:szCs w:val="24"/>
        </w:rPr>
        <w:t>d</w:t>
      </w:r>
      <w:r w:rsidRPr="00150024">
        <w:rPr>
          <w:rFonts w:ascii="Calibri" w:hAnsi="Calibri" w:cs="Calibri"/>
          <w:sz w:val="24"/>
          <w:szCs w:val="24"/>
        </w:rPr>
        <w:t>er</w:t>
      </w:r>
      <w:r w:rsidR="004B7D69" w:rsidRPr="00150024">
        <w:rPr>
          <w:rFonts w:ascii="Calibri" w:hAnsi="Calibri" w:cs="Calibri"/>
          <w:sz w:val="24"/>
          <w:szCs w:val="24"/>
        </w:rPr>
        <w:t xml:space="preserve"> Österreich radelt</w:t>
      </w:r>
      <w:r w:rsidRPr="00150024">
        <w:rPr>
          <w:rFonts w:ascii="Calibri" w:hAnsi="Calibri" w:cs="Calibri"/>
          <w:sz w:val="24"/>
          <w:szCs w:val="24"/>
        </w:rPr>
        <w:t xml:space="preserve"> App </w:t>
      </w:r>
      <w:r w:rsidR="00061E23" w:rsidRPr="00150024">
        <w:rPr>
          <w:rFonts w:ascii="Calibri" w:hAnsi="Calibri" w:cs="Calibri"/>
          <w:sz w:val="24"/>
          <w:szCs w:val="24"/>
        </w:rPr>
        <w:t xml:space="preserve">wird man am Rad </w:t>
      </w:r>
      <w:r w:rsidRPr="00150024">
        <w:rPr>
          <w:rFonts w:ascii="Calibri" w:hAnsi="Calibri" w:cs="Calibri"/>
          <w:sz w:val="24"/>
          <w:szCs w:val="24"/>
        </w:rPr>
        <w:t xml:space="preserve">zum gewünschten </w:t>
      </w:r>
      <w:r w:rsidR="00B85639">
        <w:rPr>
          <w:rFonts w:ascii="Calibri" w:hAnsi="Calibri" w:cs="Calibri"/>
          <w:sz w:val="24"/>
          <w:szCs w:val="24"/>
        </w:rPr>
        <w:br/>
      </w:r>
      <w:r w:rsidR="00B85639">
        <w:rPr>
          <w:rFonts w:ascii="Calibri" w:hAnsi="Calibri" w:cs="Calibri"/>
          <w:sz w:val="24"/>
          <w:szCs w:val="24"/>
        </w:rPr>
        <w:tab/>
      </w:r>
      <w:r w:rsidR="00B85639">
        <w:rPr>
          <w:rFonts w:ascii="Calibri" w:hAnsi="Calibri" w:cs="Calibri"/>
          <w:sz w:val="24"/>
          <w:szCs w:val="24"/>
        </w:rPr>
        <w:tab/>
      </w:r>
      <w:r w:rsidRPr="00150024">
        <w:rPr>
          <w:rFonts w:ascii="Calibri" w:hAnsi="Calibri" w:cs="Calibri"/>
          <w:sz w:val="24"/>
          <w:szCs w:val="24"/>
        </w:rPr>
        <w:t>Leuchtturm geleitet und erhält alle Informationen zum Objekt</w:t>
      </w:r>
      <w:r w:rsidR="00C678E1" w:rsidRPr="00150024">
        <w:rPr>
          <w:rFonts w:ascii="Calibri" w:hAnsi="Calibri" w:cs="Calibri"/>
          <w:sz w:val="24"/>
          <w:szCs w:val="24"/>
        </w:rPr>
        <w:t xml:space="preserve"> übers Handy</w:t>
      </w:r>
      <w:r w:rsidR="00552610" w:rsidRPr="00150024">
        <w:rPr>
          <w:rFonts w:ascii="Calibri" w:hAnsi="Calibri" w:cs="Calibri"/>
          <w:sz w:val="24"/>
          <w:szCs w:val="24"/>
        </w:rPr>
        <w:br/>
      </w:r>
      <w:r w:rsidR="002B7261" w:rsidRPr="00150024">
        <w:rPr>
          <w:rFonts w:ascii="Calibri" w:hAnsi="Calibri" w:cs="Calibri"/>
          <w:b/>
          <w:bCs/>
          <w:sz w:val="24"/>
          <w:szCs w:val="24"/>
        </w:rPr>
        <w:t>Trophy</w:t>
      </w:r>
      <w:r w:rsidRPr="00150024">
        <w:rPr>
          <w:rFonts w:ascii="Calibri" w:hAnsi="Calibri" w:cs="Calibri"/>
          <w:b/>
          <w:bCs/>
          <w:sz w:val="24"/>
          <w:szCs w:val="24"/>
        </w:rPr>
        <w:t>:</w:t>
      </w:r>
      <w:r w:rsidRPr="00150024">
        <w:rPr>
          <w:rFonts w:ascii="Calibri" w:hAnsi="Calibri" w:cs="Calibri"/>
          <w:sz w:val="24"/>
          <w:szCs w:val="24"/>
        </w:rPr>
        <w:tab/>
      </w:r>
      <w:r w:rsidR="001823D5">
        <w:rPr>
          <w:rFonts w:ascii="Calibri" w:hAnsi="Calibri" w:cs="Calibri"/>
          <w:sz w:val="24"/>
          <w:szCs w:val="24"/>
        </w:rPr>
        <w:tab/>
      </w:r>
      <w:r w:rsidRPr="00150024">
        <w:rPr>
          <w:rFonts w:ascii="Calibri" w:hAnsi="Calibri" w:cs="Calibri"/>
          <w:sz w:val="24"/>
          <w:szCs w:val="24"/>
        </w:rPr>
        <w:t xml:space="preserve">Mit jedem erradelten Leuchtturm sammelt man einen </w:t>
      </w:r>
      <w:r w:rsidR="004B7D69" w:rsidRPr="00150024">
        <w:rPr>
          <w:rFonts w:ascii="Calibri" w:hAnsi="Calibri" w:cs="Calibri"/>
          <w:sz w:val="24"/>
          <w:szCs w:val="24"/>
        </w:rPr>
        <w:t>Punkt</w:t>
      </w:r>
      <w:r w:rsidRPr="00150024">
        <w:rPr>
          <w:rFonts w:ascii="Calibri" w:hAnsi="Calibri" w:cs="Calibri"/>
          <w:sz w:val="24"/>
          <w:szCs w:val="24"/>
        </w:rPr>
        <w:t>. D</w:t>
      </w:r>
      <w:r w:rsidR="00CB493B">
        <w:rPr>
          <w:rFonts w:ascii="Calibri" w:hAnsi="Calibri" w:cs="Calibri"/>
          <w:sz w:val="24"/>
          <w:szCs w:val="24"/>
        </w:rPr>
        <w:t>i</w:t>
      </w:r>
      <w:r w:rsidRPr="00150024">
        <w:rPr>
          <w:rFonts w:ascii="Calibri" w:hAnsi="Calibri" w:cs="Calibri"/>
          <w:sz w:val="24"/>
          <w:szCs w:val="24"/>
        </w:rPr>
        <w:t xml:space="preserve">e </w:t>
      </w:r>
      <w:r w:rsidR="004B7D69" w:rsidRPr="00150024">
        <w:rPr>
          <w:rFonts w:ascii="Calibri" w:hAnsi="Calibri" w:cs="Calibri"/>
          <w:sz w:val="24"/>
          <w:szCs w:val="24"/>
        </w:rPr>
        <w:t xml:space="preserve">fleißigsten </w:t>
      </w:r>
      <w:r w:rsidR="002B7261" w:rsidRPr="00150024">
        <w:rPr>
          <w:rFonts w:ascii="Calibri" w:hAnsi="Calibri" w:cs="Calibri"/>
          <w:sz w:val="24"/>
          <w:szCs w:val="24"/>
        </w:rPr>
        <w:br/>
      </w:r>
      <w:r w:rsidR="002B7261" w:rsidRPr="00150024">
        <w:rPr>
          <w:rFonts w:ascii="Calibri" w:hAnsi="Calibri" w:cs="Calibri"/>
          <w:sz w:val="24"/>
          <w:szCs w:val="24"/>
        </w:rPr>
        <w:tab/>
      </w:r>
      <w:r w:rsidR="002B7261" w:rsidRPr="00150024">
        <w:rPr>
          <w:rFonts w:ascii="Calibri" w:hAnsi="Calibri" w:cs="Calibri"/>
          <w:sz w:val="24"/>
          <w:szCs w:val="24"/>
        </w:rPr>
        <w:tab/>
      </w:r>
      <w:r w:rsidRPr="00150024">
        <w:rPr>
          <w:rFonts w:ascii="Calibri" w:hAnsi="Calibri" w:cs="Calibri"/>
          <w:sz w:val="24"/>
          <w:szCs w:val="24"/>
        </w:rPr>
        <w:t>Radler</w:t>
      </w:r>
      <w:r w:rsidR="008E562D">
        <w:rPr>
          <w:rFonts w:ascii="Calibri" w:hAnsi="Calibri" w:cs="Calibri"/>
          <w:sz w:val="24"/>
          <w:szCs w:val="24"/>
        </w:rPr>
        <w:t>*i</w:t>
      </w:r>
      <w:r w:rsidRPr="00150024">
        <w:rPr>
          <w:rFonts w:ascii="Calibri" w:hAnsi="Calibri" w:cs="Calibri"/>
          <w:sz w:val="24"/>
          <w:szCs w:val="24"/>
        </w:rPr>
        <w:t xml:space="preserve">nnen </w:t>
      </w:r>
      <w:r w:rsidR="00CB493B">
        <w:rPr>
          <w:rFonts w:ascii="Calibri" w:hAnsi="Calibri" w:cs="Calibri"/>
          <w:sz w:val="24"/>
          <w:szCs w:val="24"/>
        </w:rPr>
        <w:t>erhalten</w:t>
      </w:r>
      <w:r w:rsidR="00034300" w:rsidRPr="00150024">
        <w:rPr>
          <w:rFonts w:ascii="Calibri" w:hAnsi="Calibri" w:cs="Calibri"/>
          <w:sz w:val="24"/>
          <w:szCs w:val="24"/>
        </w:rPr>
        <w:t xml:space="preserve"> die</w:t>
      </w:r>
      <w:r w:rsidRPr="00150024">
        <w:rPr>
          <w:rFonts w:ascii="Calibri" w:hAnsi="Calibri" w:cs="Calibri"/>
          <w:sz w:val="24"/>
          <w:szCs w:val="24"/>
        </w:rPr>
        <w:t xml:space="preserve"> PASSATHON TROPHY 202</w:t>
      </w:r>
      <w:r w:rsidR="00CB493B">
        <w:rPr>
          <w:rFonts w:ascii="Calibri" w:hAnsi="Calibri" w:cs="Calibri"/>
          <w:sz w:val="24"/>
          <w:szCs w:val="24"/>
        </w:rPr>
        <w:t>3</w:t>
      </w:r>
      <w:r w:rsidR="00034300" w:rsidRPr="00150024">
        <w:rPr>
          <w:rFonts w:ascii="Calibri" w:hAnsi="Calibri" w:cs="Calibri"/>
          <w:sz w:val="24"/>
          <w:szCs w:val="24"/>
        </w:rPr>
        <w:br/>
      </w:r>
      <w:r w:rsidR="00D65FDD" w:rsidRPr="00150024">
        <w:rPr>
          <w:rFonts w:ascii="Calibri" w:hAnsi="Calibri" w:cs="Calibri"/>
          <w:sz w:val="24"/>
          <w:szCs w:val="24"/>
        </w:rPr>
        <w:tab/>
      </w:r>
      <w:r w:rsidR="00D65FDD" w:rsidRPr="00150024">
        <w:rPr>
          <w:rFonts w:ascii="Calibri" w:hAnsi="Calibri" w:cs="Calibri"/>
          <w:b/>
          <w:bCs/>
          <w:sz w:val="24"/>
          <w:szCs w:val="24"/>
        </w:rPr>
        <w:t>Kosten</w:t>
      </w:r>
      <w:r w:rsidR="004B7D69" w:rsidRPr="00150024">
        <w:rPr>
          <w:rFonts w:ascii="Calibri" w:hAnsi="Calibri" w:cs="Calibri"/>
          <w:b/>
          <w:bCs/>
          <w:sz w:val="24"/>
          <w:szCs w:val="24"/>
        </w:rPr>
        <w:t>:</w:t>
      </w:r>
      <w:r w:rsidR="00D65FDD" w:rsidRPr="00150024">
        <w:rPr>
          <w:rFonts w:ascii="Calibri" w:hAnsi="Calibri" w:cs="Calibri"/>
          <w:b/>
          <w:bCs/>
          <w:sz w:val="24"/>
          <w:szCs w:val="24"/>
        </w:rPr>
        <w:tab/>
      </w:r>
      <w:r w:rsidR="004B7D69" w:rsidRPr="00150024">
        <w:rPr>
          <w:rFonts w:ascii="Calibri" w:hAnsi="Calibri" w:cs="Calibri"/>
          <w:sz w:val="24"/>
          <w:szCs w:val="24"/>
        </w:rPr>
        <w:t xml:space="preserve">Die </w:t>
      </w:r>
      <w:r w:rsidRPr="00150024">
        <w:rPr>
          <w:rFonts w:ascii="Calibri" w:hAnsi="Calibri" w:cs="Calibri"/>
          <w:sz w:val="24"/>
          <w:szCs w:val="24"/>
        </w:rPr>
        <w:t>Teilnahme ist kostenlos</w:t>
      </w:r>
      <w:r w:rsidR="00D34FB2">
        <w:rPr>
          <w:rFonts w:ascii="Calibri" w:hAnsi="Calibri" w:cs="Calibri"/>
          <w:sz w:val="24"/>
          <w:szCs w:val="24"/>
        </w:rPr>
        <w:br/>
      </w:r>
      <w:r w:rsidR="00770E2C">
        <w:rPr>
          <w:rFonts w:ascii="Calibri" w:hAnsi="Calibri" w:cs="Calibri"/>
          <w:b/>
          <w:bCs/>
          <w:sz w:val="24"/>
          <w:szCs w:val="24"/>
        </w:rPr>
        <w:t>Gruppe</w:t>
      </w:r>
      <w:r w:rsidR="00D34FB2" w:rsidRPr="00D34FB2">
        <w:rPr>
          <w:rFonts w:ascii="Calibri" w:hAnsi="Calibri" w:cs="Calibri"/>
          <w:b/>
          <w:bCs/>
          <w:sz w:val="24"/>
          <w:szCs w:val="24"/>
        </w:rPr>
        <w:t>:</w:t>
      </w:r>
      <w:r w:rsidR="00D34FB2">
        <w:rPr>
          <w:rFonts w:ascii="Calibri" w:hAnsi="Calibri" w:cs="Calibri"/>
          <w:sz w:val="24"/>
          <w:szCs w:val="24"/>
        </w:rPr>
        <w:t xml:space="preserve"> </w:t>
      </w:r>
      <w:r w:rsidR="001823D5">
        <w:rPr>
          <w:rFonts w:ascii="Calibri" w:hAnsi="Calibri" w:cs="Calibri"/>
          <w:sz w:val="24"/>
          <w:szCs w:val="24"/>
        </w:rPr>
        <w:tab/>
        <w:t>Nächste geführte Gruppentour</w:t>
      </w:r>
      <w:r w:rsidR="00E56806">
        <w:rPr>
          <w:rFonts w:ascii="Calibri" w:hAnsi="Calibri" w:cs="Calibri"/>
          <w:sz w:val="24"/>
          <w:szCs w:val="24"/>
        </w:rPr>
        <w:t>en</w:t>
      </w:r>
      <w:r w:rsidR="001823D5">
        <w:rPr>
          <w:rFonts w:ascii="Calibri" w:hAnsi="Calibri" w:cs="Calibri"/>
          <w:sz w:val="24"/>
          <w:szCs w:val="24"/>
        </w:rPr>
        <w:t xml:space="preserve"> </w:t>
      </w:r>
      <w:r w:rsidR="009A2CED">
        <w:rPr>
          <w:rFonts w:ascii="Calibri" w:hAnsi="Calibri" w:cs="Calibri"/>
          <w:sz w:val="24"/>
          <w:szCs w:val="24"/>
        </w:rPr>
        <w:t>in Innsbruck, Vorarlberg</w:t>
      </w:r>
      <w:r w:rsidR="00E56806">
        <w:rPr>
          <w:rFonts w:ascii="Calibri" w:hAnsi="Calibri" w:cs="Calibri"/>
          <w:sz w:val="24"/>
          <w:szCs w:val="24"/>
        </w:rPr>
        <w:t>, Graz</w:t>
      </w:r>
      <w:r w:rsidR="009A2CED">
        <w:rPr>
          <w:rFonts w:ascii="Calibri" w:hAnsi="Calibri" w:cs="Calibri"/>
          <w:sz w:val="24"/>
          <w:szCs w:val="24"/>
        </w:rPr>
        <w:t xml:space="preserve"> und Salzburg</w:t>
      </w:r>
      <w:r w:rsidR="00E427CA">
        <w:rPr>
          <w:rFonts w:ascii="Calibri" w:hAnsi="Calibri" w:cs="Calibri"/>
          <w:sz w:val="24"/>
          <w:szCs w:val="24"/>
        </w:rPr>
        <w:br/>
      </w:r>
      <w:r w:rsidR="00E427CA">
        <w:rPr>
          <w:rFonts w:ascii="Calibri" w:hAnsi="Calibri" w:cs="Calibri"/>
          <w:sz w:val="24"/>
          <w:szCs w:val="24"/>
        </w:rPr>
        <w:tab/>
      </w:r>
      <w:r w:rsidR="00E427CA">
        <w:rPr>
          <w:rFonts w:ascii="Calibri" w:hAnsi="Calibri" w:cs="Calibri"/>
          <w:sz w:val="24"/>
          <w:szCs w:val="24"/>
        </w:rPr>
        <w:tab/>
      </w:r>
      <w:r w:rsidR="00BE5735">
        <w:rPr>
          <w:rFonts w:ascii="Calibri" w:hAnsi="Calibri" w:cs="Calibri"/>
          <w:sz w:val="24"/>
          <w:szCs w:val="24"/>
        </w:rPr>
        <w:t xml:space="preserve">Anmeldung unter: </w:t>
      </w:r>
      <w:hyperlink r:id="rId12" w:history="1">
        <w:r w:rsidR="00E427CA" w:rsidRPr="0024446D">
          <w:rPr>
            <w:rStyle w:val="Hyperlink"/>
            <w:rFonts w:ascii="Calibri" w:hAnsi="Calibri" w:cs="Calibri"/>
            <w:sz w:val="24"/>
            <w:szCs w:val="24"/>
          </w:rPr>
          <w:t>passathon.at/ueber-passathon/veranstaltungen</w:t>
        </w:r>
      </w:hyperlink>
      <w:r w:rsidR="00E427CA">
        <w:rPr>
          <w:rFonts w:ascii="Calibri" w:hAnsi="Calibri" w:cs="Calibri"/>
          <w:sz w:val="24"/>
          <w:szCs w:val="24"/>
        </w:rPr>
        <w:t xml:space="preserve"> </w:t>
      </w:r>
    </w:p>
    <w:p w14:paraId="29123AE8" w14:textId="211ABABD" w:rsidR="00784FCC" w:rsidRPr="0062631E" w:rsidRDefault="00784FCC" w:rsidP="00784FCC">
      <w:pPr>
        <w:spacing w:before="100" w:beforeAutospacing="1" w:after="100" w:afterAutospacing="1" w:line="240" w:lineRule="auto"/>
        <w:rPr>
          <w:sz w:val="20"/>
          <w:szCs w:val="20"/>
        </w:rPr>
      </w:pPr>
      <w:r w:rsidRPr="0062631E">
        <w:rPr>
          <w:rFonts w:ascii="Calibri" w:hAnsi="Calibri" w:cs="Calibri"/>
          <w:sz w:val="20"/>
          <w:szCs w:val="20"/>
        </w:rPr>
        <w:t>Die Hauptpartner sind: Bundesministerium für Klimaschutz, Umwelt, Energie, Mobilität, Innovation und Technologie (BMK), Klima- und Energiefonds, Stadt Wien, Kärnten, Salzburg, Oberösterreich, Niederösterreich, Vorarlberg und Österreichischer Städtebund. Die Abwicklung erfolgt in Kooperation mit Österreich radelt, Energieagentur Österreich, Stadt der Zukunft, klima</w:t>
      </w:r>
      <w:r w:rsidRPr="0062631E">
        <w:rPr>
          <w:rFonts w:ascii="Calibri" w:hAnsi="Calibri" w:cs="Calibri"/>
          <w:b/>
          <w:bCs/>
          <w:sz w:val="20"/>
          <w:szCs w:val="20"/>
        </w:rPr>
        <w:t>aktiv</w:t>
      </w:r>
      <w:r w:rsidRPr="0062631E">
        <w:rPr>
          <w:rFonts w:ascii="Calibri" w:hAnsi="Calibri" w:cs="Calibri"/>
          <w:sz w:val="20"/>
          <w:szCs w:val="20"/>
        </w:rPr>
        <w:t xml:space="preserve"> Gebäude, Klimabündnis Österreich</w:t>
      </w:r>
      <w:r w:rsidR="001E436F" w:rsidRPr="0062631E">
        <w:rPr>
          <w:rFonts w:ascii="Calibri" w:hAnsi="Calibri" w:cs="Calibri"/>
          <w:sz w:val="20"/>
          <w:szCs w:val="20"/>
        </w:rPr>
        <w:t xml:space="preserve"> und</w:t>
      </w:r>
      <w:r w:rsidRPr="0062631E">
        <w:rPr>
          <w:rFonts w:ascii="Calibri" w:hAnsi="Calibri" w:cs="Calibri"/>
          <w:sz w:val="20"/>
          <w:szCs w:val="20"/>
        </w:rPr>
        <w:t xml:space="preserve"> Energieinstitut Vorarlberg. Unterstützt wird der passathon u.a. von OeAD student housing, Austrotherm, BIG Bundesimmobiliengesellschaft, IIG Innsbrucker Immobilien Gesellschaft, illwerke vkw, ISO SPAN Baustoffe, NEUE HEIMAT TIROL, Raiffeisen-Nachhaltigkeits-Initiative, Standortagentur Tirol, UNIQA, WBV-GPA </w:t>
      </w:r>
    </w:p>
    <w:p w14:paraId="0FE276D2" w14:textId="7C03BC37" w:rsidR="00C3528F" w:rsidRPr="00541570" w:rsidRDefault="00890CAB" w:rsidP="00415FD6">
      <w:pPr>
        <w:autoSpaceDE w:val="0"/>
        <w:autoSpaceDN w:val="0"/>
        <w:adjustRightInd w:val="0"/>
        <w:spacing w:after="0" w:line="240" w:lineRule="auto"/>
        <w:rPr>
          <w:rFonts w:cstheme="minorHAnsi"/>
        </w:rPr>
      </w:pPr>
      <w:r>
        <w:rPr>
          <w:rFonts w:ascii="TitilliumWeb-SemiBold" w:hAnsi="TitilliumWeb-SemiBold" w:cs="TitilliumWeb-SemiBold"/>
          <w:b/>
          <w:bCs/>
          <w:sz w:val="24"/>
          <w:szCs w:val="24"/>
        </w:rPr>
        <w:t xml:space="preserve">   </w:t>
      </w:r>
      <w:r>
        <w:rPr>
          <w:rFonts w:ascii="TitilliumWeb-SemiBold" w:hAnsi="TitilliumWeb-SemiBold" w:cs="TitilliumWeb-SemiBold"/>
          <w:b/>
          <w:bCs/>
          <w:sz w:val="24"/>
          <w:szCs w:val="24"/>
        </w:rPr>
        <w:br/>
      </w:r>
      <w:r w:rsidR="00C3528F" w:rsidRPr="00541570">
        <w:rPr>
          <w:rFonts w:cstheme="minorHAnsi"/>
          <w:b/>
        </w:rPr>
        <w:t>Pressekontakt:</w:t>
      </w:r>
      <w:r w:rsidR="00C3528F" w:rsidRPr="00541570">
        <w:rPr>
          <w:rFonts w:cstheme="minorHAnsi"/>
        </w:rPr>
        <w:t xml:space="preserve"> </w:t>
      </w:r>
      <w:r w:rsidR="00C3528F" w:rsidRPr="00541570">
        <w:rPr>
          <w:rFonts w:cstheme="minorHAnsi"/>
        </w:rPr>
        <w:br/>
        <w:t xml:space="preserve">Günter Lang, LANG consulting </w:t>
      </w:r>
      <w:r w:rsidR="00C3528F" w:rsidRPr="00541570">
        <w:rPr>
          <w:rFonts w:cstheme="minorHAnsi"/>
        </w:rPr>
        <w:tab/>
        <w:t xml:space="preserve">          Mail: </w:t>
      </w:r>
      <w:hyperlink r:id="rId13" w:history="1">
        <w:r w:rsidR="00C3528F" w:rsidRPr="00541570">
          <w:rPr>
            <w:rStyle w:val="Hyperlink"/>
            <w:rFonts w:cstheme="minorHAnsi"/>
          </w:rPr>
          <w:t>race@passathon.at</w:t>
        </w:r>
      </w:hyperlink>
      <w:r w:rsidR="00C3528F" w:rsidRPr="00BF7C8B">
        <w:rPr>
          <w:rStyle w:val="Hyperlink"/>
          <w:rFonts w:cstheme="minorHAnsi"/>
          <w:u w:val="none"/>
        </w:rPr>
        <w:tab/>
        <w:t xml:space="preserve">         </w:t>
      </w:r>
      <w:r w:rsidR="00C3528F" w:rsidRPr="00541570">
        <w:rPr>
          <w:rFonts w:cstheme="minorHAnsi"/>
        </w:rPr>
        <w:t>Mobil: +43-650-900 20 40</w:t>
      </w:r>
    </w:p>
    <w:p w14:paraId="7DF514C7" w14:textId="77777777" w:rsidR="00C3528F" w:rsidRPr="006135A7" w:rsidRDefault="00C3528F" w:rsidP="00C3528F">
      <w:pPr>
        <w:spacing w:after="0" w:line="240" w:lineRule="auto"/>
        <w:rPr>
          <w:rFonts w:cstheme="minorHAnsi"/>
        </w:rPr>
      </w:pPr>
      <w:r w:rsidRPr="00541570">
        <w:rPr>
          <w:rFonts w:cstheme="minorHAnsi"/>
          <w:b/>
        </w:rPr>
        <w:t>Alle Fotos, Video und Pressetexte zum Download unter:</w:t>
      </w:r>
      <w:r w:rsidRPr="00541570">
        <w:rPr>
          <w:rFonts w:cstheme="minorHAnsi"/>
        </w:rPr>
        <w:t xml:space="preserve"> </w:t>
      </w:r>
      <w:hyperlink r:id="rId14" w:history="1">
        <w:r w:rsidRPr="00541570">
          <w:rPr>
            <w:rStyle w:val="Hyperlink"/>
            <w:rFonts w:cstheme="minorHAnsi"/>
          </w:rPr>
          <w:t>https://passathon.at/news/presse</w:t>
        </w:r>
      </w:hyperlink>
    </w:p>
    <w:p w14:paraId="0DE505FC" w14:textId="646ACE65" w:rsidR="00A22B62" w:rsidRPr="004B0307" w:rsidRDefault="00C3528F">
      <w:pPr>
        <w:rPr>
          <w:rFonts w:eastAsia="Times New Roman" w:cstheme="minorHAnsi"/>
          <w:color w:val="0000FF"/>
          <w:sz w:val="16"/>
          <w:szCs w:val="16"/>
          <w:u w:val="single"/>
          <w:lang w:eastAsia="de-AT"/>
        </w:rPr>
      </w:pPr>
      <w:r w:rsidRPr="00541570">
        <w:rPr>
          <w:rFonts w:eastAsia="Times New Roman" w:cstheme="minorHAnsi"/>
          <w:sz w:val="16"/>
          <w:szCs w:val="16"/>
          <w:lang w:eastAsia="de-AT"/>
        </w:rPr>
        <w:t xml:space="preserve">Links:   </w:t>
      </w:r>
      <w:hyperlink r:id="rId15" w:history="1">
        <w:r w:rsidRPr="00541570">
          <w:rPr>
            <w:rFonts w:eastAsia="Times New Roman" w:cstheme="minorHAnsi"/>
            <w:color w:val="0000FF"/>
            <w:sz w:val="16"/>
            <w:szCs w:val="16"/>
            <w:u w:val="single"/>
            <w:lang w:eastAsia="de-AT"/>
          </w:rPr>
          <w:t>www.passathon.at</w:t>
        </w:r>
      </w:hyperlink>
      <w:r w:rsidRPr="00541570">
        <w:rPr>
          <w:rFonts w:eastAsia="Times New Roman" w:cstheme="minorHAnsi"/>
          <w:sz w:val="16"/>
          <w:szCs w:val="16"/>
          <w:lang w:eastAsia="de-AT"/>
        </w:rPr>
        <w:t xml:space="preserve">   </w:t>
      </w:r>
      <w:hyperlink r:id="rId16" w:history="1">
        <w:r w:rsidR="004B0307" w:rsidRPr="00541570">
          <w:rPr>
            <w:rFonts w:eastAsia="Times New Roman" w:cstheme="minorHAnsi"/>
            <w:color w:val="0000FF"/>
            <w:sz w:val="16"/>
            <w:szCs w:val="16"/>
            <w:u w:val="single"/>
            <w:lang w:eastAsia="de-AT"/>
          </w:rPr>
          <w:t>instagram.com/passathon.at</w:t>
        </w:r>
      </w:hyperlink>
      <w:r w:rsidR="004B0307" w:rsidRPr="004B0307">
        <w:rPr>
          <w:rFonts w:eastAsia="Times New Roman" w:cstheme="minorHAnsi"/>
          <w:color w:val="0000FF"/>
          <w:sz w:val="16"/>
          <w:szCs w:val="16"/>
          <w:lang w:eastAsia="de-AT"/>
        </w:rPr>
        <w:t xml:space="preserve">   </w:t>
      </w:r>
      <w:hyperlink r:id="rId17" w:history="1">
        <w:r w:rsidR="00061E23" w:rsidRPr="004B0307">
          <w:rPr>
            <w:rStyle w:val="Hyperlink"/>
            <w:rFonts w:eastAsia="Times New Roman" w:cstheme="minorHAnsi"/>
            <w:sz w:val="16"/>
            <w:szCs w:val="16"/>
            <w:lang w:val="en-GB" w:eastAsia="de-AT"/>
          </w:rPr>
          <w:t>facebook.com/passathon</w:t>
        </w:r>
      </w:hyperlink>
      <w:r w:rsidRPr="004B0307">
        <w:rPr>
          <w:rFonts w:eastAsia="Times New Roman" w:cstheme="minorHAnsi"/>
          <w:sz w:val="16"/>
          <w:szCs w:val="16"/>
          <w:lang w:val="en-GB" w:eastAsia="de-AT"/>
        </w:rPr>
        <w:t xml:space="preserve">   </w:t>
      </w:r>
      <w:hyperlink r:id="rId18" w:history="1">
        <w:r w:rsidR="00061E23" w:rsidRPr="004B0307">
          <w:rPr>
            <w:rStyle w:val="Hyperlink"/>
            <w:rFonts w:eastAsia="Times New Roman" w:cstheme="minorHAnsi"/>
            <w:sz w:val="16"/>
            <w:szCs w:val="16"/>
            <w:lang w:val="en-GB" w:eastAsia="de-AT"/>
          </w:rPr>
          <w:t>twitter.com/passathonAT</w:t>
        </w:r>
      </w:hyperlink>
      <w:r w:rsidRPr="004B0307">
        <w:rPr>
          <w:rFonts w:eastAsia="Times New Roman" w:cstheme="minorHAnsi"/>
          <w:sz w:val="16"/>
          <w:szCs w:val="16"/>
          <w:lang w:val="en-GB" w:eastAsia="de-AT"/>
        </w:rPr>
        <w:t xml:space="preserve">   </w:t>
      </w:r>
      <w:hyperlink r:id="rId19" w:history="1">
        <w:r w:rsidR="004B0307" w:rsidRPr="000606FA">
          <w:rPr>
            <w:rStyle w:val="Hyperlink"/>
            <w:rFonts w:eastAsia="Times New Roman" w:cstheme="minorHAnsi"/>
            <w:sz w:val="16"/>
            <w:szCs w:val="16"/>
            <w:lang w:eastAsia="de-AT"/>
          </w:rPr>
          <w:t>youtube.com/@passathon</w:t>
        </w:r>
      </w:hyperlink>
    </w:p>
    <w:sectPr w:rsidR="00A22B62" w:rsidRPr="004B0307" w:rsidSect="00E4095A">
      <w:headerReference w:type="default" r:id="rId20"/>
      <w:pgSz w:w="11906" w:h="16838"/>
      <w:pgMar w:top="1985"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B957B" w14:textId="77777777" w:rsidR="00EC60AB" w:rsidRDefault="00EC60AB" w:rsidP="00CD31A3">
      <w:pPr>
        <w:spacing w:after="0" w:line="240" w:lineRule="auto"/>
      </w:pPr>
      <w:r>
        <w:separator/>
      </w:r>
    </w:p>
  </w:endnote>
  <w:endnote w:type="continuationSeparator" w:id="0">
    <w:p w14:paraId="3F35A09E" w14:textId="77777777" w:rsidR="00EC60AB" w:rsidRDefault="00EC60AB" w:rsidP="00CD31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tilliumWeb-SemiBold">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990C7" w14:textId="77777777" w:rsidR="00EC60AB" w:rsidRDefault="00EC60AB" w:rsidP="00CD31A3">
      <w:pPr>
        <w:spacing w:after="0" w:line="240" w:lineRule="auto"/>
      </w:pPr>
      <w:r>
        <w:separator/>
      </w:r>
    </w:p>
  </w:footnote>
  <w:footnote w:type="continuationSeparator" w:id="0">
    <w:p w14:paraId="2C3D792F" w14:textId="77777777" w:rsidR="00EC60AB" w:rsidRDefault="00EC60AB" w:rsidP="00CD31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545"/>
    </w:tblGrid>
    <w:tr w:rsidR="00CC7A3B" w14:paraId="14E1F952" w14:textId="77777777" w:rsidTr="00B74996">
      <w:tc>
        <w:tcPr>
          <w:tcW w:w="4962" w:type="dxa"/>
        </w:tcPr>
        <w:p w14:paraId="210B375F" w14:textId="6B13D54E" w:rsidR="00CC7A3B" w:rsidRDefault="00CC7A3B" w:rsidP="00CC7A3B">
          <w:pPr>
            <w:pStyle w:val="Kopfzeile"/>
          </w:pPr>
          <w:r>
            <w:t>PM</w:t>
          </w:r>
          <w:r w:rsidR="008C0833">
            <w:t>:</w:t>
          </w:r>
          <w:r>
            <w:t xml:space="preserve"> </w:t>
          </w:r>
          <w:r w:rsidR="00E5462F" w:rsidRPr="00E5462F">
            <w:t>Halbzeit mit Rekorden beim passathon</w:t>
          </w:r>
        </w:p>
        <w:p w14:paraId="46580CB5" w14:textId="5006971E" w:rsidR="00CC7A3B" w:rsidRDefault="00CC7A3B" w:rsidP="00CC7A3B">
          <w:pPr>
            <w:pStyle w:val="Kopfzeile"/>
          </w:pPr>
          <w:r>
            <w:t xml:space="preserve">Wien, am </w:t>
          </w:r>
          <w:r w:rsidR="002B3B03">
            <w:t>1</w:t>
          </w:r>
          <w:r w:rsidR="00E5462F">
            <w:t>1</w:t>
          </w:r>
          <w:r>
            <w:t>.0</w:t>
          </w:r>
          <w:r w:rsidR="00E5462F">
            <w:t>7</w:t>
          </w:r>
          <w:r>
            <w:t>.202</w:t>
          </w:r>
          <w:r w:rsidR="001E436F">
            <w:t>3</w:t>
          </w:r>
          <w:r w:rsidR="00493B7F">
            <w:t>, G.</w:t>
          </w:r>
          <w:r>
            <w:t xml:space="preserve"> Lang</w:t>
          </w:r>
        </w:p>
      </w:tc>
      <w:tc>
        <w:tcPr>
          <w:tcW w:w="4545" w:type="dxa"/>
        </w:tcPr>
        <w:p w14:paraId="3AEC4363" w14:textId="643BC883" w:rsidR="00CC7A3B" w:rsidRDefault="00CC7A3B" w:rsidP="00B74996">
          <w:pPr>
            <w:pStyle w:val="Kopfzeile"/>
            <w:ind w:left="-114"/>
          </w:pPr>
          <w:r>
            <w:t xml:space="preserve"> </w:t>
          </w:r>
          <w:r>
            <w:rPr>
              <w:noProof/>
              <w:lang w:eastAsia="de-AT"/>
            </w:rPr>
            <w:drawing>
              <wp:inline distT="0" distB="0" distL="0" distR="0" wp14:anchorId="3C2675C9" wp14:editId="3BB1D04E">
                <wp:extent cx="845820" cy="523729"/>
                <wp:effectExtent l="0" t="0" r="0" b="0"/>
                <wp:docPr id="2047945436" name="Grafik 204794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radelt_Logos_181210_RGB.jpg"/>
                        <pic:cNvPicPr/>
                      </pic:nvPicPr>
                      <pic:blipFill rotWithShape="1">
                        <a:blip r:embed="rId1" cstate="print">
                          <a:extLst>
                            <a:ext uri="{28A0092B-C50C-407E-A947-70E740481C1C}">
                              <a14:useLocalDpi xmlns:a14="http://schemas.microsoft.com/office/drawing/2010/main" val="0"/>
                            </a:ext>
                          </a:extLst>
                        </a:blip>
                        <a:srcRect l="33798" t="53818" r="33305" b="31781"/>
                        <a:stretch/>
                      </pic:blipFill>
                      <pic:spPr bwMode="auto">
                        <a:xfrm>
                          <a:off x="0" y="0"/>
                          <a:ext cx="859462" cy="53217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rFonts w:cstheme="minorHAnsi"/>
              <w:b/>
              <w:noProof/>
              <w:lang w:eastAsia="de-AT"/>
            </w:rPr>
            <w:drawing>
              <wp:inline distT="0" distB="0" distL="0" distR="0" wp14:anchorId="4609E920" wp14:editId="14189905">
                <wp:extent cx="1180420" cy="527050"/>
                <wp:effectExtent l="0" t="0" r="1270" b="6350"/>
                <wp:docPr id="1103318152" name="Grafik 1103318152" descr="C:\Users\Günter\AppData\Local\Microsoft\Windows\INetCache\Content.Word\+ Logo Passathon RfF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Günter\AppData\Local\Microsoft\Windows\INetCache\Content.Word\+ Logo Passathon RfF 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7864" cy="539303"/>
                        </a:xfrm>
                        <a:prstGeom prst="rect">
                          <a:avLst/>
                        </a:prstGeom>
                        <a:noFill/>
                        <a:ln>
                          <a:noFill/>
                        </a:ln>
                      </pic:spPr>
                    </pic:pic>
                  </a:graphicData>
                </a:graphic>
              </wp:inline>
            </w:drawing>
          </w:r>
        </w:p>
      </w:tc>
    </w:tr>
  </w:tbl>
  <w:p w14:paraId="18CFB8DA" w14:textId="77777777" w:rsidR="00CD31A3" w:rsidRPr="00D67EF0" w:rsidRDefault="00CD31A3" w:rsidP="00D67EF0">
    <w:pPr>
      <w:pStyle w:val="Kopfzeile"/>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2B2151"/>
    <w:multiLevelType w:val="multilevel"/>
    <w:tmpl w:val="B7E41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B0160E"/>
    <w:multiLevelType w:val="hybridMultilevel"/>
    <w:tmpl w:val="7F28950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2CB26216"/>
    <w:multiLevelType w:val="multilevel"/>
    <w:tmpl w:val="752C81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E05437"/>
    <w:multiLevelType w:val="multilevel"/>
    <w:tmpl w:val="FD6A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1F01FB"/>
    <w:multiLevelType w:val="hybridMultilevel"/>
    <w:tmpl w:val="7402E2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623221720">
    <w:abstractNumId w:val="0"/>
  </w:num>
  <w:num w:numId="2" w16cid:durableId="767383223">
    <w:abstractNumId w:val="2"/>
  </w:num>
  <w:num w:numId="3" w16cid:durableId="1521699742">
    <w:abstractNumId w:val="3"/>
  </w:num>
  <w:num w:numId="4" w16cid:durableId="833842188">
    <w:abstractNumId w:val="4"/>
  </w:num>
  <w:num w:numId="5" w16cid:durableId="9476648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544"/>
    <w:rsid w:val="00003220"/>
    <w:rsid w:val="00005BD7"/>
    <w:rsid w:val="0000671E"/>
    <w:rsid w:val="00032353"/>
    <w:rsid w:val="00034300"/>
    <w:rsid w:val="000467F5"/>
    <w:rsid w:val="00047675"/>
    <w:rsid w:val="000525C3"/>
    <w:rsid w:val="00052C5C"/>
    <w:rsid w:val="00055C4F"/>
    <w:rsid w:val="00060EB6"/>
    <w:rsid w:val="00061E23"/>
    <w:rsid w:val="00065448"/>
    <w:rsid w:val="00072A13"/>
    <w:rsid w:val="00084199"/>
    <w:rsid w:val="0008563E"/>
    <w:rsid w:val="000A3A1C"/>
    <w:rsid w:val="000B4E23"/>
    <w:rsid w:val="000C6B58"/>
    <w:rsid w:val="000C7399"/>
    <w:rsid w:val="000D0A7F"/>
    <w:rsid w:val="000D7A97"/>
    <w:rsid w:val="000F40DF"/>
    <w:rsid w:val="00105EFF"/>
    <w:rsid w:val="001219C7"/>
    <w:rsid w:val="00131981"/>
    <w:rsid w:val="001339BF"/>
    <w:rsid w:val="00137495"/>
    <w:rsid w:val="00144865"/>
    <w:rsid w:val="00147D5C"/>
    <w:rsid w:val="00150024"/>
    <w:rsid w:val="00154521"/>
    <w:rsid w:val="0015535C"/>
    <w:rsid w:val="001823D5"/>
    <w:rsid w:val="00182E77"/>
    <w:rsid w:val="00187B87"/>
    <w:rsid w:val="00196DD4"/>
    <w:rsid w:val="001A78EF"/>
    <w:rsid w:val="001C08AB"/>
    <w:rsid w:val="001C15A0"/>
    <w:rsid w:val="001C2EFF"/>
    <w:rsid w:val="001D1193"/>
    <w:rsid w:val="001D5C8B"/>
    <w:rsid w:val="001D774C"/>
    <w:rsid w:val="001E143A"/>
    <w:rsid w:val="001E3188"/>
    <w:rsid w:val="001E436F"/>
    <w:rsid w:val="001E446F"/>
    <w:rsid w:val="001E48F1"/>
    <w:rsid w:val="002227FF"/>
    <w:rsid w:val="00223F42"/>
    <w:rsid w:val="00240E64"/>
    <w:rsid w:val="00240F9A"/>
    <w:rsid w:val="002417D0"/>
    <w:rsid w:val="0024446D"/>
    <w:rsid w:val="002664B0"/>
    <w:rsid w:val="00267E5F"/>
    <w:rsid w:val="00281782"/>
    <w:rsid w:val="00297CD9"/>
    <w:rsid w:val="002B3B03"/>
    <w:rsid w:val="002B485E"/>
    <w:rsid w:val="002B7261"/>
    <w:rsid w:val="002D58B8"/>
    <w:rsid w:val="002E58DC"/>
    <w:rsid w:val="002F069E"/>
    <w:rsid w:val="00305D63"/>
    <w:rsid w:val="00310709"/>
    <w:rsid w:val="00320BD3"/>
    <w:rsid w:val="003231A7"/>
    <w:rsid w:val="00326354"/>
    <w:rsid w:val="00341C8B"/>
    <w:rsid w:val="0034648E"/>
    <w:rsid w:val="00347059"/>
    <w:rsid w:val="00347A01"/>
    <w:rsid w:val="003570DB"/>
    <w:rsid w:val="0035763E"/>
    <w:rsid w:val="003753B1"/>
    <w:rsid w:val="0037723F"/>
    <w:rsid w:val="003902A6"/>
    <w:rsid w:val="00395A3B"/>
    <w:rsid w:val="003B0134"/>
    <w:rsid w:val="003B28E4"/>
    <w:rsid w:val="003C3E1C"/>
    <w:rsid w:val="003D1D7B"/>
    <w:rsid w:val="003E6052"/>
    <w:rsid w:val="003E660A"/>
    <w:rsid w:val="0040099C"/>
    <w:rsid w:val="00406557"/>
    <w:rsid w:val="00415FD6"/>
    <w:rsid w:val="00416B74"/>
    <w:rsid w:val="00421C6C"/>
    <w:rsid w:val="004378DE"/>
    <w:rsid w:val="00441E15"/>
    <w:rsid w:val="00474106"/>
    <w:rsid w:val="004831BE"/>
    <w:rsid w:val="0048670E"/>
    <w:rsid w:val="004870F3"/>
    <w:rsid w:val="00490012"/>
    <w:rsid w:val="00493B7F"/>
    <w:rsid w:val="004A3AD3"/>
    <w:rsid w:val="004B0307"/>
    <w:rsid w:val="004B05CB"/>
    <w:rsid w:val="004B7D69"/>
    <w:rsid w:val="004C6E60"/>
    <w:rsid w:val="004D0967"/>
    <w:rsid w:val="004E5C11"/>
    <w:rsid w:val="004E6666"/>
    <w:rsid w:val="004F1965"/>
    <w:rsid w:val="00503C18"/>
    <w:rsid w:val="0051132E"/>
    <w:rsid w:val="00514974"/>
    <w:rsid w:val="005168C2"/>
    <w:rsid w:val="0052056A"/>
    <w:rsid w:val="00536BE7"/>
    <w:rsid w:val="005451AC"/>
    <w:rsid w:val="005477E6"/>
    <w:rsid w:val="00552610"/>
    <w:rsid w:val="0055297F"/>
    <w:rsid w:val="00555361"/>
    <w:rsid w:val="00563DF8"/>
    <w:rsid w:val="005702F5"/>
    <w:rsid w:val="005741C4"/>
    <w:rsid w:val="00580AD9"/>
    <w:rsid w:val="00581E2B"/>
    <w:rsid w:val="00592D8F"/>
    <w:rsid w:val="005970E2"/>
    <w:rsid w:val="005A0E12"/>
    <w:rsid w:val="005B57B9"/>
    <w:rsid w:val="005C55D8"/>
    <w:rsid w:val="005D405F"/>
    <w:rsid w:val="005E11A4"/>
    <w:rsid w:val="005E71EA"/>
    <w:rsid w:val="005F7396"/>
    <w:rsid w:val="00623C8E"/>
    <w:rsid w:val="00625E95"/>
    <w:rsid w:val="0062631E"/>
    <w:rsid w:val="0064158B"/>
    <w:rsid w:val="00644887"/>
    <w:rsid w:val="00645210"/>
    <w:rsid w:val="00660438"/>
    <w:rsid w:val="00662033"/>
    <w:rsid w:val="006734F1"/>
    <w:rsid w:val="0067689E"/>
    <w:rsid w:val="0067694B"/>
    <w:rsid w:val="00681B09"/>
    <w:rsid w:val="0069438C"/>
    <w:rsid w:val="00697AE2"/>
    <w:rsid w:val="006B0792"/>
    <w:rsid w:val="006B1B43"/>
    <w:rsid w:val="006B5B79"/>
    <w:rsid w:val="006C0189"/>
    <w:rsid w:val="006C3CAB"/>
    <w:rsid w:val="006D038A"/>
    <w:rsid w:val="006D0A62"/>
    <w:rsid w:val="006D6E1C"/>
    <w:rsid w:val="006E4E2F"/>
    <w:rsid w:val="006E55E5"/>
    <w:rsid w:val="006E70C2"/>
    <w:rsid w:val="007027DF"/>
    <w:rsid w:val="00705D7E"/>
    <w:rsid w:val="0071311C"/>
    <w:rsid w:val="00716AF7"/>
    <w:rsid w:val="00722435"/>
    <w:rsid w:val="00722DC6"/>
    <w:rsid w:val="00725B0B"/>
    <w:rsid w:val="007363B3"/>
    <w:rsid w:val="007573CD"/>
    <w:rsid w:val="00762FAE"/>
    <w:rsid w:val="00770E2C"/>
    <w:rsid w:val="00771AAF"/>
    <w:rsid w:val="00776A67"/>
    <w:rsid w:val="00777734"/>
    <w:rsid w:val="00784810"/>
    <w:rsid w:val="00784FCC"/>
    <w:rsid w:val="0078634D"/>
    <w:rsid w:val="0079321B"/>
    <w:rsid w:val="00794D98"/>
    <w:rsid w:val="007A7C82"/>
    <w:rsid w:val="007B58CA"/>
    <w:rsid w:val="007C4FE2"/>
    <w:rsid w:val="007E1B96"/>
    <w:rsid w:val="007E4F23"/>
    <w:rsid w:val="007F5371"/>
    <w:rsid w:val="0080780D"/>
    <w:rsid w:val="00820AE5"/>
    <w:rsid w:val="00821946"/>
    <w:rsid w:val="00862177"/>
    <w:rsid w:val="0086527E"/>
    <w:rsid w:val="00871E5E"/>
    <w:rsid w:val="00877508"/>
    <w:rsid w:val="00880EF6"/>
    <w:rsid w:val="00882CE1"/>
    <w:rsid w:val="00890CAB"/>
    <w:rsid w:val="00894217"/>
    <w:rsid w:val="0089649E"/>
    <w:rsid w:val="008A6BF7"/>
    <w:rsid w:val="008A739A"/>
    <w:rsid w:val="008B6B78"/>
    <w:rsid w:val="008C0833"/>
    <w:rsid w:val="008D043B"/>
    <w:rsid w:val="008D2036"/>
    <w:rsid w:val="008E562D"/>
    <w:rsid w:val="008E6171"/>
    <w:rsid w:val="00920710"/>
    <w:rsid w:val="00925271"/>
    <w:rsid w:val="009259D0"/>
    <w:rsid w:val="00925F78"/>
    <w:rsid w:val="009305F9"/>
    <w:rsid w:val="009319B3"/>
    <w:rsid w:val="00944B3E"/>
    <w:rsid w:val="00946F26"/>
    <w:rsid w:val="00955048"/>
    <w:rsid w:val="00955FF0"/>
    <w:rsid w:val="00957A02"/>
    <w:rsid w:val="00982FA0"/>
    <w:rsid w:val="00983352"/>
    <w:rsid w:val="009A1AD0"/>
    <w:rsid w:val="009A2CED"/>
    <w:rsid w:val="009A7E14"/>
    <w:rsid w:val="009C68C8"/>
    <w:rsid w:val="009D1ED5"/>
    <w:rsid w:val="009E088F"/>
    <w:rsid w:val="009E37D1"/>
    <w:rsid w:val="00A05EB8"/>
    <w:rsid w:val="00A069D5"/>
    <w:rsid w:val="00A069E8"/>
    <w:rsid w:val="00A22B0E"/>
    <w:rsid w:val="00A22B62"/>
    <w:rsid w:val="00A30AA9"/>
    <w:rsid w:val="00A31204"/>
    <w:rsid w:val="00A335F8"/>
    <w:rsid w:val="00A3725A"/>
    <w:rsid w:val="00A416E1"/>
    <w:rsid w:val="00A52626"/>
    <w:rsid w:val="00A61B75"/>
    <w:rsid w:val="00A67307"/>
    <w:rsid w:val="00A757D5"/>
    <w:rsid w:val="00A86D9F"/>
    <w:rsid w:val="00A93576"/>
    <w:rsid w:val="00AA2025"/>
    <w:rsid w:val="00AA2558"/>
    <w:rsid w:val="00AB2F76"/>
    <w:rsid w:val="00AB4C04"/>
    <w:rsid w:val="00AC218E"/>
    <w:rsid w:val="00AD5FA0"/>
    <w:rsid w:val="00AE299E"/>
    <w:rsid w:val="00AE7692"/>
    <w:rsid w:val="00AF1004"/>
    <w:rsid w:val="00AF1B4F"/>
    <w:rsid w:val="00AF2BE5"/>
    <w:rsid w:val="00AF484A"/>
    <w:rsid w:val="00B002F9"/>
    <w:rsid w:val="00B06FDA"/>
    <w:rsid w:val="00B244E2"/>
    <w:rsid w:val="00B350AE"/>
    <w:rsid w:val="00B368A7"/>
    <w:rsid w:val="00B533AA"/>
    <w:rsid w:val="00B57241"/>
    <w:rsid w:val="00B67BD7"/>
    <w:rsid w:val="00B67E50"/>
    <w:rsid w:val="00B70D9F"/>
    <w:rsid w:val="00B74485"/>
    <w:rsid w:val="00B74996"/>
    <w:rsid w:val="00B751B3"/>
    <w:rsid w:val="00B81830"/>
    <w:rsid w:val="00B85639"/>
    <w:rsid w:val="00B87DD2"/>
    <w:rsid w:val="00B90A94"/>
    <w:rsid w:val="00BA0C18"/>
    <w:rsid w:val="00BA58D8"/>
    <w:rsid w:val="00BA6D51"/>
    <w:rsid w:val="00BB1EDF"/>
    <w:rsid w:val="00BB4F58"/>
    <w:rsid w:val="00BB5A30"/>
    <w:rsid w:val="00BE5735"/>
    <w:rsid w:val="00BE7FF1"/>
    <w:rsid w:val="00BF542D"/>
    <w:rsid w:val="00BF73C7"/>
    <w:rsid w:val="00BF7C8B"/>
    <w:rsid w:val="00C07509"/>
    <w:rsid w:val="00C13692"/>
    <w:rsid w:val="00C178C8"/>
    <w:rsid w:val="00C20E53"/>
    <w:rsid w:val="00C2699C"/>
    <w:rsid w:val="00C30D1C"/>
    <w:rsid w:val="00C3528F"/>
    <w:rsid w:val="00C4240F"/>
    <w:rsid w:val="00C53128"/>
    <w:rsid w:val="00C57FCA"/>
    <w:rsid w:val="00C654D3"/>
    <w:rsid w:val="00C678E1"/>
    <w:rsid w:val="00C717C3"/>
    <w:rsid w:val="00C7600F"/>
    <w:rsid w:val="00C76972"/>
    <w:rsid w:val="00C8059A"/>
    <w:rsid w:val="00C84AB1"/>
    <w:rsid w:val="00C94F34"/>
    <w:rsid w:val="00C955DC"/>
    <w:rsid w:val="00C97CC3"/>
    <w:rsid w:val="00CA2FBD"/>
    <w:rsid w:val="00CA55A5"/>
    <w:rsid w:val="00CB2F66"/>
    <w:rsid w:val="00CB493B"/>
    <w:rsid w:val="00CB4E12"/>
    <w:rsid w:val="00CC17E2"/>
    <w:rsid w:val="00CC2510"/>
    <w:rsid w:val="00CC7A3B"/>
    <w:rsid w:val="00CD31A3"/>
    <w:rsid w:val="00CE1042"/>
    <w:rsid w:val="00CE4580"/>
    <w:rsid w:val="00CF13A3"/>
    <w:rsid w:val="00CF4534"/>
    <w:rsid w:val="00CF4DFF"/>
    <w:rsid w:val="00D011BF"/>
    <w:rsid w:val="00D0306C"/>
    <w:rsid w:val="00D2513F"/>
    <w:rsid w:val="00D30FED"/>
    <w:rsid w:val="00D34FB2"/>
    <w:rsid w:val="00D3758F"/>
    <w:rsid w:val="00D5385D"/>
    <w:rsid w:val="00D54781"/>
    <w:rsid w:val="00D57E24"/>
    <w:rsid w:val="00D604CC"/>
    <w:rsid w:val="00D65FDD"/>
    <w:rsid w:val="00D67119"/>
    <w:rsid w:val="00D67EF0"/>
    <w:rsid w:val="00D72A04"/>
    <w:rsid w:val="00D75B80"/>
    <w:rsid w:val="00D7668B"/>
    <w:rsid w:val="00D82C7E"/>
    <w:rsid w:val="00D9370D"/>
    <w:rsid w:val="00D94372"/>
    <w:rsid w:val="00DA473C"/>
    <w:rsid w:val="00DB5844"/>
    <w:rsid w:val="00DD0D2B"/>
    <w:rsid w:val="00DE0D58"/>
    <w:rsid w:val="00DE1B17"/>
    <w:rsid w:val="00DE2CE1"/>
    <w:rsid w:val="00E1059C"/>
    <w:rsid w:val="00E12FA1"/>
    <w:rsid w:val="00E149C8"/>
    <w:rsid w:val="00E4095A"/>
    <w:rsid w:val="00E41044"/>
    <w:rsid w:val="00E4278E"/>
    <w:rsid w:val="00E427CA"/>
    <w:rsid w:val="00E44442"/>
    <w:rsid w:val="00E46895"/>
    <w:rsid w:val="00E5462F"/>
    <w:rsid w:val="00E56806"/>
    <w:rsid w:val="00E76A42"/>
    <w:rsid w:val="00E86E63"/>
    <w:rsid w:val="00EA5D80"/>
    <w:rsid w:val="00EC60AB"/>
    <w:rsid w:val="00ED650E"/>
    <w:rsid w:val="00EE68B5"/>
    <w:rsid w:val="00EF7B3D"/>
    <w:rsid w:val="00F10544"/>
    <w:rsid w:val="00F13C79"/>
    <w:rsid w:val="00F21753"/>
    <w:rsid w:val="00F3389B"/>
    <w:rsid w:val="00F37FA0"/>
    <w:rsid w:val="00F440DA"/>
    <w:rsid w:val="00F53906"/>
    <w:rsid w:val="00F67FC4"/>
    <w:rsid w:val="00F73A48"/>
    <w:rsid w:val="00F86E67"/>
    <w:rsid w:val="00F958D7"/>
    <w:rsid w:val="00FA3AC0"/>
    <w:rsid w:val="00FB7F3E"/>
    <w:rsid w:val="00FC4CA1"/>
    <w:rsid w:val="00FD2457"/>
    <w:rsid w:val="00FD3250"/>
    <w:rsid w:val="00FE77C7"/>
    <w:rsid w:val="00FF41DD"/>
    <w:rsid w:val="00FF5EDD"/>
    <w:rsid w:val="00FF680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1B494"/>
  <w15:chartTrackingRefBased/>
  <w15:docId w15:val="{D348B66E-1D74-4EFF-9623-84BB233D8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C178C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7A7C82"/>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Fett">
    <w:name w:val="Strong"/>
    <w:basedOn w:val="Absatz-Standardschriftart"/>
    <w:uiPriority w:val="22"/>
    <w:qFormat/>
    <w:rsid w:val="007A7C82"/>
    <w:rPr>
      <w:b/>
      <w:bCs/>
    </w:rPr>
  </w:style>
  <w:style w:type="character" w:styleId="Hyperlink">
    <w:name w:val="Hyperlink"/>
    <w:basedOn w:val="Absatz-Standardschriftart"/>
    <w:uiPriority w:val="99"/>
    <w:unhideWhenUsed/>
    <w:rsid w:val="007A7C82"/>
    <w:rPr>
      <w:color w:val="0000FF"/>
      <w:u w:val="single"/>
    </w:rPr>
  </w:style>
  <w:style w:type="character" w:styleId="NichtaufgelsteErwhnung">
    <w:name w:val="Unresolved Mention"/>
    <w:basedOn w:val="Absatz-Standardschriftart"/>
    <w:uiPriority w:val="99"/>
    <w:semiHidden/>
    <w:unhideWhenUsed/>
    <w:rsid w:val="00052C5C"/>
    <w:rPr>
      <w:color w:val="605E5C"/>
      <w:shd w:val="clear" w:color="auto" w:fill="E1DFDD"/>
    </w:rPr>
  </w:style>
  <w:style w:type="paragraph" w:styleId="Kopfzeile">
    <w:name w:val="header"/>
    <w:basedOn w:val="Standard"/>
    <w:link w:val="KopfzeileZchn"/>
    <w:uiPriority w:val="99"/>
    <w:unhideWhenUsed/>
    <w:rsid w:val="00CD31A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D31A3"/>
  </w:style>
  <w:style w:type="paragraph" w:styleId="Fuzeile">
    <w:name w:val="footer"/>
    <w:basedOn w:val="Standard"/>
    <w:link w:val="FuzeileZchn"/>
    <w:uiPriority w:val="99"/>
    <w:unhideWhenUsed/>
    <w:rsid w:val="00CD31A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D31A3"/>
  </w:style>
  <w:style w:type="paragraph" w:styleId="Listenabsatz">
    <w:name w:val="List Paragraph"/>
    <w:basedOn w:val="Standard"/>
    <w:uiPriority w:val="34"/>
    <w:qFormat/>
    <w:rsid w:val="004831BE"/>
    <w:pPr>
      <w:ind w:left="720"/>
      <w:contextualSpacing/>
    </w:pPr>
  </w:style>
  <w:style w:type="table" w:styleId="Tabellenraster">
    <w:name w:val="Table Grid"/>
    <w:basedOn w:val="NormaleTabelle"/>
    <w:uiPriority w:val="39"/>
    <w:rsid w:val="00CC7A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C178C8"/>
    <w:rPr>
      <w:rFonts w:asciiTheme="majorHAnsi" w:eastAsiaTheme="majorEastAsia" w:hAnsiTheme="majorHAnsi" w:cstheme="majorBidi"/>
      <w:color w:val="365F91" w:themeColor="accent1" w:themeShade="BF"/>
      <w:sz w:val="26"/>
      <w:szCs w:val="26"/>
    </w:rPr>
  </w:style>
  <w:style w:type="paragraph" w:styleId="berarbeitung">
    <w:name w:val="Revision"/>
    <w:hidden/>
    <w:uiPriority w:val="99"/>
    <w:semiHidden/>
    <w:rsid w:val="00137495"/>
    <w:pPr>
      <w:spacing w:after="0" w:line="240" w:lineRule="auto"/>
    </w:pPr>
  </w:style>
  <w:style w:type="character" w:styleId="Kommentarzeichen">
    <w:name w:val="annotation reference"/>
    <w:basedOn w:val="Absatz-Standardschriftart"/>
    <w:uiPriority w:val="99"/>
    <w:semiHidden/>
    <w:unhideWhenUsed/>
    <w:rsid w:val="00B70D9F"/>
    <w:rPr>
      <w:sz w:val="16"/>
      <w:szCs w:val="16"/>
    </w:rPr>
  </w:style>
  <w:style w:type="paragraph" w:styleId="Kommentartext">
    <w:name w:val="annotation text"/>
    <w:basedOn w:val="Standard"/>
    <w:link w:val="KommentartextZchn"/>
    <w:uiPriority w:val="99"/>
    <w:semiHidden/>
    <w:unhideWhenUsed/>
    <w:rsid w:val="00B70D9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70D9F"/>
    <w:rPr>
      <w:sz w:val="20"/>
      <w:szCs w:val="20"/>
    </w:rPr>
  </w:style>
  <w:style w:type="paragraph" w:styleId="Kommentarthema">
    <w:name w:val="annotation subject"/>
    <w:basedOn w:val="Kommentartext"/>
    <w:next w:val="Kommentartext"/>
    <w:link w:val="KommentarthemaZchn"/>
    <w:uiPriority w:val="99"/>
    <w:semiHidden/>
    <w:unhideWhenUsed/>
    <w:rsid w:val="00B70D9F"/>
    <w:rPr>
      <w:b/>
      <w:bCs/>
    </w:rPr>
  </w:style>
  <w:style w:type="character" w:customStyle="1" w:styleId="KommentarthemaZchn">
    <w:name w:val="Kommentarthema Zchn"/>
    <w:basedOn w:val="KommentartextZchn"/>
    <w:link w:val="Kommentarthema"/>
    <w:uiPriority w:val="99"/>
    <w:semiHidden/>
    <w:rsid w:val="00B70D9F"/>
    <w:rPr>
      <w:b/>
      <w:bCs/>
      <w:sz w:val="20"/>
      <w:szCs w:val="20"/>
    </w:rPr>
  </w:style>
  <w:style w:type="character" w:customStyle="1" w:styleId="markedcontent">
    <w:name w:val="markedcontent"/>
    <w:basedOn w:val="Absatz-Standardschriftart"/>
    <w:rsid w:val="00946F26"/>
  </w:style>
  <w:style w:type="character" w:styleId="BesuchterLink">
    <w:name w:val="FollowedHyperlink"/>
    <w:basedOn w:val="Absatz-Standardschriftart"/>
    <w:uiPriority w:val="99"/>
    <w:semiHidden/>
    <w:unhideWhenUsed/>
    <w:rsid w:val="009E37D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840280">
      <w:bodyDiv w:val="1"/>
      <w:marLeft w:val="0"/>
      <w:marRight w:val="0"/>
      <w:marTop w:val="0"/>
      <w:marBottom w:val="0"/>
      <w:divBdr>
        <w:top w:val="none" w:sz="0" w:space="0" w:color="auto"/>
        <w:left w:val="none" w:sz="0" w:space="0" w:color="auto"/>
        <w:bottom w:val="none" w:sz="0" w:space="0" w:color="auto"/>
        <w:right w:val="none" w:sz="0" w:space="0" w:color="auto"/>
      </w:divBdr>
    </w:div>
    <w:div w:id="1002514182">
      <w:bodyDiv w:val="1"/>
      <w:marLeft w:val="0"/>
      <w:marRight w:val="0"/>
      <w:marTop w:val="0"/>
      <w:marBottom w:val="0"/>
      <w:divBdr>
        <w:top w:val="none" w:sz="0" w:space="0" w:color="auto"/>
        <w:left w:val="none" w:sz="0" w:space="0" w:color="auto"/>
        <w:bottom w:val="none" w:sz="0" w:space="0" w:color="auto"/>
        <w:right w:val="none" w:sz="0" w:space="0" w:color="auto"/>
      </w:divBdr>
    </w:div>
    <w:div w:id="1415592460">
      <w:bodyDiv w:val="1"/>
      <w:marLeft w:val="0"/>
      <w:marRight w:val="0"/>
      <w:marTop w:val="0"/>
      <w:marBottom w:val="0"/>
      <w:divBdr>
        <w:top w:val="none" w:sz="0" w:space="0" w:color="auto"/>
        <w:left w:val="none" w:sz="0" w:space="0" w:color="auto"/>
        <w:bottom w:val="none" w:sz="0" w:space="0" w:color="auto"/>
        <w:right w:val="none" w:sz="0" w:space="0" w:color="auto"/>
      </w:divBdr>
    </w:div>
    <w:div w:id="1973439874">
      <w:bodyDiv w:val="1"/>
      <w:marLeft w:val="0"/>
      <w:marRight w:val="0"/>
      <w:marTop w:val="0"/>
      <w:marBottom w:val="0"/>
      <w:divBdr>
        <w:top w:val="none" w:sz="0" w:space="0" w:color="auto"/>
        <w:left w:val="none" w:sz="0" w:space="0" w:color="auto"/>
        <w:bottom w:val="none" w:sz="0" w:space="0" w:color="auto"/>
        <w:right w:val="none" w:sz="0" w:space="0" w:color="auto"/>
      </w:divBdr>
    </w:div>
    <w:div w:id="213478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race@passathon.at" TargetMode="External"/><Relationship Id="rId18" Type="http://schemas.openxmlformats.org/officeDocument/2006/relationships/hyperlink" Target="http://twitter.com/passathonAT"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passathon.at/ueber-passathon/veranstaltungen" TargetMode="External"/><Relationship Id="rId17" Type="http://schemas.openxmlformats.org/officeDocument/2006/relationships/hyperlink" Target="http://facebook.com/passathon" TargetMode="External"/><Relationship Id="rId2" Type="http://schemas.openxmlformats.org/officeDocument/2006/relationships/styles" Target="styles.xml"/><Relationship Id="rId16" Type="http://schemas.openxmlformats.org/officeDocument/2006/relationships/hyperlink" Target="http://www.instagram.com/passathon.at"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assathon.at" TargetMode="External"/><Relationship Id="rId5" Type="http://schemas.openxmlformats.org/officeDocument/2006/relationships/footnotes" Target="footnotes.xml"/><Relationship Id="rId15" Type="http://schemas.openxmlformats.org/officeDocument/2006/relationships/hyperlink" Target="https://www.passathon.at" TargetMode="External"/><Relationship Id="rId10" Type="http://schemas.openxmlformats.org/officeDocument/2006/relationships/hyperlink" Target="https://www.radelt.at/aktuelles/sommerradeln-fahrradtour-auf-heisser-spur" TargetMode="External"/><Relationship Id="rId19" Type="http://schemas.openxmlformats.org/officeDocument/2006/relationships/hyperlink" Target="mailto:youtube.com/@passathon"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passathon.at/news/presse"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1009</Words>
  <Characters>6363</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Günter Lang</dc:creator>
  <cp:keywords/>
  <dc:description/>
  <cp:lastModifiedBy>Markus Lang</cp:lastModifiedBy>
  <cp:revision>23</cp:revision>
  <cp:lastPrinted>2023-07-11T13:51:00Z</cp:lastPrinted>
  <dcterms:created xsi:type="dcterms:W3CDTF">2023-07-09T06:49:00Z</dcterms:created>
  <dcterms:modified xsi:type="dcterms:W3CDTF">2023-07-12T12:47:00Z</dcterms:modified>
</cp:coreProperties>
</file>