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8541" w14:textId="075F28C9" w:rsidR="00C97CC3" w:rsidRPr="00AE299E" w:rsidRDefault="00C97CC3" w:rsidP="00C97CC3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331269" wp14:editId="09563378">
            <wp:extent cx="2592182" cy="1727835"/>
            <wp:effectExtent l="0" t="0" r="0" b="5715"/>
            <wp:docPr id="2" name="Grafik 2" descr="Ein Bild, das Himmel, Gebäude, drauß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Gebäude, draußen, Person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28" cy="17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</w:t>
      </w:r>
      <w:r w:rsidR="00AE299E"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4198AE94" wp14:editId="460EA333">
            <wp:extent cx="2583180" cy="1722120"/>
            <wp:effectExtent l="0" t="0" r="7620" b="0"/>
            <wp:docPr id="4" name="Grafik 4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</w:t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Pr="00AE299E">
        <w:rPr>
          <w:rFonts w:cstheme="minorHAnsi"/>
          <w:sz w:val="18"/>
          <w:szCs w:val="18"/>
        </w:rPr>
        <w:t xml:space="preserve">Bild 1+2: Vom </w:t>
      </w:r>
      <w:proofErr w:type="spellStart"/>
      <w:r w:rsidRPr="00AE299E">
        <w:rPr>
          <w:rFonts w:cstheme="minorHAnsi"/>
          <w:sz w:val="18"/>
          <w:szCs w:val="18"/>
        </w:rPr>
        <w:t>Montforthaus</w:t>
      </w:r>
      <w:proofErr w:type="spellEnd"/>
      <w:r w:rsidRPr="00AE299E">
        <w:rPr>
          <w:rFonts w:cstheme="minorHAnsi"/>
          <w:sz w:val="18"/>
          <w:szCs w:val="18"/>
        </w:rPr>
        <w:t xml:space="preserve"> In Feldkirch über die Silvretta und den Großglockner bis </w:t>
      </w:r>
      <w:r w:rsidR="00AE299E" w:rsidRPr="00AE299E">
        <w:rPr>
          <w:rFonts w:cstheme="minorHAnsi"/>
          <w:sz w:val="18"/>
          <w:szCs w:val="18"/>
        </w:rPr>
        <w:t>ins</w:t>
      </w:r>
      <w:r w:rsidRPr="00AE299E">
        <w:rPr>
          <w:rFonts w:cstheme="minorHAnsi"/>
          <w:sz w:val="18"/>
          <w:szCs w:val="18"/>
        </w:rPr>
        <w:t xml:space="preserve"> Parlament in Wien. </w:t>
      </w:r>
      <w:r w:rsidRPr="00AE299E">
        <w:rPr>
          <w:rFonts w:cstheme="minorHAnsi"/>
          <w:sz w:val="18"/>
          <w:szCs w:val="18"/>
        </w:rPr>
        <w:br/>
        <w:t xml:space="preserve">Über 600 klimaschonende Leuchtturmobjekte gibt es beim passathon 2022 – RACE FOR FUTURE mit dem Rad zu sehen. </w:t>
      </w:r>
      <w:r w:rsidRPr="00AE299E">
        <w:rPr>
          <w:rFonts w:cstheme="minorHAnsi"/>
          <w:sz w:val="18"/>
          <w:szCs w:val="18"/>
        </w:rPr>
        <w:br/>
        <w:t xml:space="preserve">Fotocredits: </w:t>
      </w:r>
      <w:r w:rsidR="00AE299E" w:rsidRPr="00AE299E">
        <w:rPr>
          <w:rFonts w:cstheme="minorHAnsi"/>
          <w:sz w:val="18"/>
          <w:szCs w:val="18"/>
        </w:rPr>
        <w:t>passathon</w:t>
      </w:r>
      <w:r w:rsidRPr="00AE299E">
        <w:rPr>
          <w:rFonts w:cstheme="minorHAnsi"/>
          <w:sz w:val="18"/>
          <w:szCs w:val="18"/>
        </w:rPr>
        <w:t xml:space="preserve"> und Parlamentsdirektion/</w:t>
      </w:r>
      <w:r w:rsidR="00AE299E" w:rsidRPr="00AE299E">
        <w:rPr>
          <w:rFonts w:cstheme="minorHAnsi"/>
          <w:sz w:val="18"/>
          <w:szCs w:val="18"/>
        </w:rPr>
        <w:t>Topf</w:t>
      </w:r>
    </w:p>
    <w:p w14:paraId="24D8EAFD" w14:textId="77777777" w:rsidR="00CC7A3B" w:rsidRPr="00305D63" w:rsidRDefault="00CC7A3B" w:rsidP="00CC7A3B">
      <w:pPr>
        <w:pStyle w:val="Kopfzeile"/>
        <w:rPr>
          <w:sz w:val="16"/>
          <w:szCs w:val="16"/>
        </w:rPr>
      </w:pPr>
    </w:p>
    <w:p w14:paraId="01745039" w14:textId="0006E06A" w:rsidR="000525C3" w:rsidRPr="00CC7A3B" w:rsidRDefault="00CC7A3B" w:rsidP="00CC7A3B">
      <w:pPr>
        <w:pStyle w:val="Kopfzeile"/>
        <w:rPr>
          <w:b/>
          <w:bCs/>
          <w:sz w:val="28"/>
          <w:szCs w:val="28"/>
        </w:rPr>
      </w:pPr>
      <w:r w:rsidRPr="00305D63">
        <w:rPr>
          <w:b/>
          <w:bCs/>
          <w:sz w:val="16"/>
          <w:szCs w:val="16"/>
        </w:rPr>
        <w:br/>
      </w:r>
      <w:r w:rsidRPr="00CC7A3B">
        <w:rPr>
          <w:b/>
          <w:bCs/>
          <w:sz w:val="28"/>
          <w:szCs w:val="28"/>
        </w:rPr>
        <w:t>PM</w:t>
      </w:r>
      <w:r w:rsidR="008C0833">
        <w:rPr>
          <w:b/>
          <w:bCs/>
          <w:sz w:val="28"/>
          <w:szCs w:val="28"/>
        </w:rPr>
        <w:t>:</w:t>
      </w:r>
      <w:r w:rsidRPr="00CC7A3B">
        <w:rPr>
          <w:b/>
          <w:bCs/>
          <w:sz w:val="28"/>
          <w:szCs w:val="28"/>
        </w:rPr>
        <w:t xml:space="preserve"> passathon </w:t>
      </w:r>
      <w:r w:rsidR="008C0833">
        <w:rPr>
          <w:b/>
          <w:bCs/>
          <w:sz w:val="28"/>
          <w:szCs w:val="28"/>
        </w:rPr>
        <w:t>202</w:t>
      </w:r>
      <w:r w:rsidR="00AF484A">
        <w:rPr>
          <w:b/>
          <w:bCs/>
          <w:sz w:val="28"/>
          <w:szCs w:val="28"/>
        </w:rPr>
        <w:t>2</w:t>
      </w:r>
      <w:r w:rsidR="008C0833">
        <w:rPr>
          <w:b/>
          <w:bCs/>
          <w:sz w:val="28"/>
          <w:szCs w:val="28"/>
        </w:rPr>
        <w:t xml:space="preserve"> </w:t>
      </w:r>
      <w:r w:rsidRPr="00CC7A3B">
        <w:rPr>
          <w:b/>
          <w:bCs/>
          <w:sz w:val="28"/>
          <w:szCs w:val="28"/>
        </w:rPr>
        <w:t xml:space="preserve">- RACE FOR FUTURE  </w:t>
      </w:r>
      <w:r w:rsidRPr="00CC7A3B">
        <w:rPr>
          <w:b/>
          <w:bCs/>
          <w:sz w:val="28"/>
          <w:szCs w:val="28"/>
        </w:rPr>
        <w:br/>
      </w:r>
      <w:r w:rsidR="00AF484A">
        <w:rPr>
          <w:rFonts w:ascii="Calibri" w:hAnsi="Calibri" w:cs="Calibri"/>
          <w:b/>
          <w:bCs/>
          <w:sz w:val="28"/>
          <w:szCs w:val="28"/>
        </w:rPr>
        <w:t>Österreich von seiner klimaschonenden Seite</w:t>
      </w:r>
      <w:r w:rsidR="00B002F9" w:rsidRPr="00B002F9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B002F9">
        <w:rPr>
          <w:rFonts w:ascii="Calibri" w:hAnsi="Calibri" w:cs="Calibri"/>
          <w:b/>
          <w:bCs/>
          <w:sz w:val="28"/>
          <w:szCs w:val="28"/>
        </w:rPr>
        <w:t>entdecken</w:t>
      </w:r>
      <w:r w:rsidRPr="00CC7A3B">
        <w:rPr>
          <w:rFonts w:ascii="Calibri" w:hAnsi="Calibri" w:cs="Calibri"/>
          <w:b/>
          <w:bCs/>
          <w:sz w:val="28"/>
          <w:szCs w:val="28"/>
        </w:rPr>
        <w:t>!</w:t>
      </w:r>
      <w:r w:rsidRPr="00CC7A3B">
        <w:rPr>
          <w:b/>
          <w:bCs/>
          <w:sz w:val="28"/>
          <w:szCs w:val="28"/>
        </w:rPr>
        <w:t xml:space="preserve"> </w:t>
      </w:r>
    </w:p>
    <w:p w14:paraId="17529EE1" w14:textId="5B757CB2" w:rsidR="00820AE5" w:rsidRDefault="00CC7A3B" w:rsidP="003E660A">
      <w:pPr>
        <w:pStyle w:val="StandardWeb"/>
        <w:rPr>
          <w:rFonts w:ascii="Calibri" w:hAnsi="Calibri" w:cs="Calibri"/>
          <w:i/>
          <w:iCs/>
          <w:sz w:val="22"/>
          <w:szCs w:val="22"/>
        </w:rPr>
      </w:pPr>
      <w:r w:rsidRPr="00CC7A3B">
        <w:rPr>
          <w:rFonts w:ascii="Calibri" w:hAnsi="Calibri" w:cs="Calibri"/>
          <w:i/>
          <w:iCs/>
          <w:sz w:val="22"/>
          <w:szCs w:val="22"/>
        </w:rPr>
        <w:t xml:space="preserve">Wien/Dornbirn, </w:t>
      </w:r>
      <w:r w:rsidR="006C0189">
        <w:rPr>
          <w:rFonts w:ascii="Calibri" w:hAnsi="Calibri" w:cs="Calibri"/>
          <w:i/>
          <w:iCs/>
          <w:sz w:val="22"/>
          <w:szCs w:val="22"/>
        </w:rPr>
        <w:t>Vo</w:t>
      </w:r>
      <w:r w:rsidR="00137495">
        <w:rPr>
          <w:rFonts w:ascii="Calibri" w:hAnsi="Calibri" w:cs="Calibri"/>
          <w:i/>
          <w:iCs/>
          <w:sz w:val="22"/>
          <w:szCs w:val="22"/>
        </w:rPr>
        <w:t>m</w:t>
      </w:r>
      <w:r w:rsidR="006C0189">
        <w:rPr>
          <w:rFonts w:ascii="Calibri" w:hAnsi="Calibri" w:cs="Calibri"/>
          <w:i/>
          <w:iCs/>
          <w:sz w:val="22"/>
          <w:szCs w:val="22"/>
        </w:rPr>
        <w:t xml:space="preserve"> 8. April an </w:t>
      </w:r>
      <w:r w:rsidR="00137495">
        <w:rPr>
          <w:rFonts w:ascii="Calibri" w:hAnsi="Calibri" w:cs="Calibri"/>
          <w:i/>
          <w:iCs/>
          <w:sz w:val="22"/>
          <w:szCs w:val="22"/>
        </w:rPr>
        <w:t xml:space="preserve">können beim passathon 2022 – RACE FOR FUTURE </w:t>
      </w:r>
      <w:r w:rsidR="006C0189">
        <w:rPr>
          <w:rFonts w:ascii="Calibri" w:hAnsi="Calibri" w:cs="Calibri"/>
          <w:i/>
          <w:iCs/>
          <w:sz w:val="22"/>
          <w:szCs w:val="22"/>
        </w:rPr>
        <w:t>über 600</w:t>
      </w:r>
      <w:r w:rsidR="00E1059C">
        <w:rPr>
          <w:rFonts w:ascii="Calibri" w:hAnsi="Calibri" w:cs="Calibri"/>
          <w:i/>
          <w:iCs/>
          <w:sz w:val="22"/>
          <w:szCs w:val="22"/>
        </w:rPr>
        <w:t xml:space="preserve"> klimaschonende Gebäude </w:t>
      </w:r>
      <w:r w:rsidR="006C0189">
        <w:rPr>
          <w:rFonts w:ascii="Calibri" w:hAnsi="Calibri" w:cs="Calibri"/>
          <w:i/>
          <w:iCs/>
          <w:sz w:val="22"/>
          <w:szCs w:val="22"/>
        </w:rPr>
        <w:t>mit dem Rad</w:t>
      </w:r>
      <w:r w:rsidR="00137495">
        <w:rPr>
          <w:rFonts w:ascii="Calibri" w:hAnsi="Calibri" w:cs="Calibri"/>
          <w:i/>
          <w:iCs/>
          <w:sz w:val="22"/>
          <w:szCs w:val="22"/>
        </w:rPr>
        <w:t xml:space="preserve"> sechs Monate lang</w:t>
      </w:r>
      <w:r w:rsidR="006C0189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137495">
        <w:rPr>
          <w:rFonts w:ascii="Calibri" w:hAnsi="Calibri" w:cs="Calibri"/>
          <w:i/>
          <w:iCs/>
          <w:sz w:val="22"/>
          <w:szCs w:val="22"/>
        </w:rPr>
        <w:t xml:space="preserve">in ganz Österreich </w:t>
      </w:r>
      <w:r w:rsidR="006C0189">
        <w:rPr>
          <w:rFonts w:ascii="Calibri" w:hAnsi="Calibri" w:cs="Calibri"/>
          <w:i/>
          <w:iCs/>
          <w:sz w:val="22"/>
          <w:szCs w:val="22"/>
        </w:rPr>
        <w:t xml:space="preserve">erkundet werden. </w:t>
      </w:r>
      <w:r w:rsidR="00B533AA">
        <w:rPr>
          <w:rFonts w:ascii="Calibri" w:hAnsi="Calibri" w:cs="Calibri"/>
          <w:i/>
          <w:iCs/>
          <w:sz w:val="22"/>
          <w:szCs w:val="22"/>
        </w:rPr>
        <w:t xml:space="preserve">Diese Leuchtturmobjekte in über 200 Gemeinden </w:t>
      </w:r>
      <w:r w:rsidR="00E1059C">
        <w:rPr>
          <w:rFonts w:ascii="Calibri" w:hAnsi="Calibri" w:cs="Calibri"/>
          <w:i/>
          <w:iCs/>
          <w:sz w:val="22"/>
          <w:szCs w:val="22"/>
        </w:rPr>
        <w:t xml:space="preserve">zeigen vor, wie die Klimaneutralität bis 2040 für den Gebäudesektor in Österreich Realität werden kann. </w:t>
      </w:r>
      <w:r w:rsidR="00820AE5">
        <w:rPr>
          <w:rFonts w:ascii="Calibri" w:hAnsi="Calibri" w:cs="Calibri"/>
          <w:i/>
          <w:iCs/>
          <w:sz w:val="22"/>
          <w:szCs w:val="22"/>
        </w:rPr>
        <w:t xml:space="preserve">Die 27 Routen führen nicht nur durch alle Landeshauptstädte, sondern für die besonders sportlichen TeilnehmerInnen kann dabei auch der Großglockner, der Arlberg, die Silvretta oder das </w:t>
      </w:r>
      <w:proofErr w:type="spellStart"/>
      <w:r w:rsidR="00820AE5">
        <w:rPr>
          <w:rFonts w:ascii="Calibri" w:hAnsi="Calibri" w:cs="Calibri"/>
          <w:i/>
          <w:iCs/>
          <w:sz w:val="22"/>
          <w:szCs w:val="22"/>
        </w:rPr>
        <w:t>Leithagebirge</w:t>
      </w:r>
      <w:proofErr w:type="spellEnd"/>
      <w:r w:rsidR="00820AE5">
        <w:rPr>
          <w:rFonts w:ascii="Calibri" w:hAnsi="Calibri" w:cs="Calibri"/>
          <w:i/>
          <w:iCs/>
          <w:sz w:val="22"/>
          <w:szCs w:val="22"/>
        </w:rPr>
        <w:t xml:space="preserve"> bezwungen werden.</w:t>
      </w:r>
      <w:r w:rsidR="00E1059C" w:rsidRPr="00CC7A3B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D2513F">
        <w:rPr>
          <w:rFonts w:ascii="Calibri" w:hAnsi="Calibri" w:cs="Calibri"/>
          <w:i/>
          <w:iCs/>
          <w:sz w:val="22"/>
          <w:szCs w:val="22"/>
        </w:rPr>
        <w:t xml:space="preserve">Alle TeilnehmerInnen mit mindestens 125 </w:t>
      </w:r>
      <w:proofErr w:type="spellStart"/>
      <w:r w:rsidR="00D2513F">
        <w:rPr>
          <w:rFonts w:ascii="Calibri" w:hAnsi="Calibri" w:cs="Calibri"/>
          <w:i/>
          <w:iCs/>
          <w:sz w:val="22"/>
          <w:szCs w:val="22"/>
        </w:rPr>
        <w:t>erradelten</w:t>
      </w:r>
      <w:proofErr w:type="spellEnd"/>
      <w:r w:rsidR="00D2513F">
        <w:rPr>
          <w:rFonts w:ascii="Calibri" w:hAnsi="Calibri" w:cs="Calibri"/>
          <w:i/>
          <w:iCs/>
          <w:sz w:val="22"/>
          <w:szCs w:val="22"/>
        </w:rPr>
        <w:t xml:space="preserve"> Leuchttürmen erwartet </w:t>
      </w:r>
      <w:r w:rsidR="003902A6">
        <w:rPr>
          <w:rFonts w:ascii="Calibri" w:hAnsi="Calibri" w:cs="Calibri"/>
          <w:i/>
          <w:iCs/>
          <w:sz w:val="22"/>
          <w:szCs w:val="22"/>
        </w:rPr>
        <w:t xml:space="preserve">zum Abschluss </w:t>
      </w:r>
      <w:r w:rsidR="00AE299E">
        <w:rPr>
          <w:rFonts w:ascii="Calibri" w:hAnsi="Calibri" w:cs="Calibri"/>
          <w:i/>
          <w:iCs/>
          <w:sz w:val="22"/>
          <w:szCs w:val="22"/>
        </w:rPr>
        <w:t>die Überreichung der PASSATHON TROPHÄEN im</w:t>
      </w:r>
      <w:r w:rsidR="00D2513F">
        <w:rPr>
          <w:rFonts w:ascii="Calibri" w:hAnsi="Calibri" w:cs="Calibri"/>
          <w:i/>
          <w:iCs/>
          <w:sz w:val="22"/>
          <w:szCs w:val="22"/>
        </w:rPr>
        <w:t xml:space="preserve"> neu eröffnete</w:t>
      </w:r>
      <w:r w:rsidR="00AE299E">
        <w:rPr>
          <w:rFonts w:ascii="Calibri" w:hAnsi="Calibri" w:cs="Calibri"/>
          <w:i/>
          <w:iCs/>
          <w:sz w:val="22"/>
          <w:szCs w:val="22"/>
        </w:rPr>
        <w:t>n</w:t>
      </w:r>
      <w:r w:rsidR="00D2513F">
        <w:rPr>
          <w:rFonts w:ascii="Calibri" w:hAnsi="Calibri" w:cs="Calibri"/>
          <w:i/>
          <w:iCs/>
          <w:sz w:val="22"/>
          <w:szCs w:val="22"/>
        </w:rPr>
        <w:t xml:space="preserve"> Parlament.</w:t>
      </w:r>
    </w:p>
    <w:p w14:paraId="6B78CAF8" w14:textId="77777777" w:rsidR="00AF484A" w:rsidRDefault="00AF484A" w:rsidP="003E660A">
      <w:pPr>
        <w:pStyle w:val="StandardWeb"/>
        <w:rPr>
          <w:rFonts w:ascii="Calibri" w:hAnsi="Calibri" w:cs="Calibri"/>
          <w:b/>
          <w:bCs/>
          <w:sz w:val="22"/>
          <w:szCs w:val="22"/>
        </w:rPr>
      </w:pPr>
    </w:p>
    <w:p w14:paraId="552351BC" w14:textId="47037A54" w:rsidR="00AF484A" w:rsidRPr="00AF484A" w:rsidRDefault="00AF484A" w:rsidP="003E660A">
      <w:pPr>
        <w:pStyle w:val="StandardWeb"/>
        <w:rPr>
          <w:rFonts w:ascii="Calibri" w:hAnsi="Calibri" w:cs="Calibri"/>
          <w:b/>
          <w:bCs/>
          <w:sz w:val="22"/>
          <w:szCs w:val="22"/>
        </w:rPr>
      </w:pPr>
      <w:r w:rsidRPr="00AF484A">
        <w:rPr>
          <w:rFonts w:ascii="Calibri" w:hAnsi="Calibri" w:cs="Calibri"/>
          <w:b/>
          <w:bCs/>
          <w:sz w:val="22"/>
          <w:szCs w:val="22"/>
        </w:rPr>
        <w:t>Österreich – wie du es noch nicht erlebt hast</w:t>
      </w:r>
    </w:p>
    <w:p w14:paraId="76B915F6" w14:textId="1A311593" w:rsidR="003E660A" w:rsidRPr="00C178C8" w:rsidRDefault="00AF484A" w:rsidP="003E660A">
      <w:pPr>
        <w:pStyle w:val="StandardWeb"/>
        <w:rPr>
          <w:rFonts w:ascii="Calibri" w:hAnsi="Calibri" w:cs="Calibri"/>
          <w:sz w:val="22"/>
          <w:szCs w:val="22"/>
        </w:rPr>
      </w:pPr>
      <w:r w:rsidRPr="00AF484A">
        <w:rPr>
          <w:rFonts w:ascii="Calibri" w:hAnsi="Calibri" w:cs="Calibri"/>
          <w:sz w:val="22"/>
          <w:szCs w:val="22"/>
        </w:rPr>
        <w:t xml:space="preserve">Der </w:t>
      </w:r>
      <w:hyperlink r:id="rId9" w:history="1">
        <w:r w:rsidRPr="00AF484A">
          <w:rPr>
            <w:rStyle w:val="Hyperlink"/>
            <w:rFonts w:asciiTheme="minorHAnsi" w:hAnsiTheme="minorHAnsi" w:cstheme="minorHAnsi"/>
            <w:sz w:val="22"/>
            <w:szCs w:val="22"/>
          </w:rPr>
          <w:t>passathon – RACE FOR FUTURE</w:t>
        </w:r>
      </w:hyperlink>
      <w:r w:rsidRPr="00AF484A">
        <w:rPr>
          <w:rFonts w:ascii="Calibri" w:hAnsi="Calibri" w:cs="Calibri"/>
          <w:sz w:val="22"/>
          <w:szCs w:val="22"/>
        </w:rPr>
        <w:t xml:space="preserve"> </w:t>
      </w:r>
      <w:r w:rsidR="00DA473C">
        <w:rPr>
          <w:rFonts w:ascii="Calibri" w:hAnsi="Calibri" w:cs="Calibri"/>
          <w:sz w:val="22"/>
          <w:szCs w:val="22"/>
        </w:rPr>
        <w:t xml:space="preserve">führt als </w:t>
      </w:r>
      <w:r w:rsidR="00DA473C" w:rsidRPr="00DA473C">
        <w:rPr>
          <w:rFonts w:ascii="Calibri" w:hAnsi="Calibri" w:cs="Calibri"/>
          <w:sz w:val="22"/>
          <w:szCs w:val="22"/>
        </w:rPr>
        <w:t>weltweit größte</w:t>
      </w:r>
      <w:r w:rsidR="00DA473C">
        <w:rPr>
          <w:rFonts w:ascii="Calibri" w:hAnsi="Calibri" w:cs="Calibri"/>
          <w:sz w:val="22"/>
          <w:szCs w:val="22"/>
        </w:rPr>
        <w:t>r</w:t>
      </w:r>
      <w:r w:rsidR="00DA473C" w:rsidRPr="00DA473C">
        <w:rPr>
          <w:rFonts w:ascii="Calibri" w:hAnsi="Calibri" w:cs="Calibri"/>
          <w:sz w:val="22"/>
          <w:szCs w:val="22"/>
        </w:rPr>
        <w:t xml:space="preserve"> Outdoor-Event für klimagerechtes Bauen und Sanieren </w:t>
      </w:r>
      <w:r w:rsidR="00DA473C">
        <w:rPr>
          <w:rFonts w:ascii="Calibri" w:hAnsi="Calibri" w:cs="Calibri"/>
          <w:sz w:val="22"/>
          <w:szCs w:val="22"/>
        </w:rPr>
        <w:t xml:space="preserve">auf rund 2.000 Kilometer </w:t>
      </w:r>
      <w:r w:rsidR="00B002F9">
        <w:rPr>
          <w:rFonts w:ascii="Calibri" w:hAnsi="Calibri" w:cs="Calibri"/>
          <w:sz w:val="22"/>
          <w:szCs w:val="22"/>
        </w:rPr>
        <w:t xml:space="preserve">quer </w:t>
      </w:r>
      <w:r w:rsidR="00DA473C">
        <w:rPr>
          <w:rFonts w:ascii="Calibri" w:hAnsi="Calibri" w:cs="Calibri"/>
          <w:sz w:val="22"/>
          <w:szCs w:val="22"/>
        </w:rPr>
        <w:t>durch ganz Österreich. Dabei entdecken die TeilnehmerInnen nicht nur die vorbildlichsten Gebäude für eine enkeltaugliche Zukunft, sondern auch die unterschiedlichsten Regionen und versteckten Winkel in Österreich.</w:t>
      </w:r>
      <w:r w:rsidR="008A6BF7">
        <w:rPr>
          <w:rFonts w:ascii="Calibri" w:hAnsi="Calibri" w:cs="Calibri"/>
          <w:sz w:val="22"/>
          <w:szCs w:val="22"/>
        </w:rPr>
        <w:t xml:space="preserve"> Egal ob auf dem Weg zur Arbeit oder bei einem Österreichurlaub lassen sich mit der </w:t>
      </w:r>
      <w:r w:rsidR="00B002F9">
        <w:rPr>
          <w:rFonts w:ascii="Calibri" w:hAnsi="Calibri" w:cs="Calibri"/>
          <w:sz w:val="22"/>
          <w:szCs w:val="22"/>
        </w:rPr>
        <w:t>„</w:t>
      </w:r>
      <w:r w:rsidR="008A6BF7">
        <w:rPr>
          <w:rFonts w:ascii="Calibri" w:hAnsi="Calibri" w:cs="Calibri"/>
          <w:sz w:val="22"/>
          <w:szCs w:val="22"/>
        </w:rPr>
        <w:t>Österreich radelt</w:t>
      </w:r>
      <w:r w:rsidR="00FF41DD">
        <w:rPr>
          <w:rFonts w:ascii="Calibri" w:hAnsi="Calibri" w:cs="Calibri"/>
          <w:sz w:val="22"/>
          <w:szCs w:val="22"/>
        </w:rPr>
        <w:t xml:space="preserve"> App</w:t>
      </w:r>
      <w:r w:rsidR="00B002F9">
        <w:rPr>
          <w:rFonts w:ascii="Calibri" w:hAnsi="Calibri" w:cs="Calibri"/>
          <w:sz w:val="22"/>
          <w:szCs w:val="22"/>
        </w:rPr>
        <w:t>“</w:t>
      </w:r>
      <w:r w:rsidR="008A6BF7">
        <w:rPr>
          <w:rFonts w:ascii="Calibri" w:hAnsi="Calibri" w:cs="Calibri"/>
          <w:sz w:val="22"/>
          <w:szCs w:val="22"/>
        </w:rPr>
        <w:t xml:space="preserve"> </w:t>
      </w:r>
      <w:r w:rsidR="00FF41DD" w:rsidRPr="00AF484A">
        <w:rPr>
          <w:rFonts w:ascii="Calibri" w:hAnsi="Calibri" w:cs="Calibri"/>
          <w:sz w:val="22"/>
          <w:szCs w:val="22"/>
        </w:rPr>
        <w:t xml:space="preserve">Leuchtturmobjekte </w:t>
      </w:r>
      <w:r w:rsidR="008A6BF7" w:rsidRPr="00AF484A">
        <w:rPr>
          <w:rFonts w:ascii="Calibri" w:hAnsi="Calibri" w:cs="Calibri"/>
          <w:sz w:val="22"/>
          <w:szCs w:val="22"/>
        </w:rPr>
        <w:t>in allen neun Bundesländern</w:t>
      </w:r>
      <w:r w:rsidR="008A6BF7">
        <w:rPr>
          <w:rFonts w:ascii="Calibri" w:hAnsi="Calibri" w:cs="Calibri"/>
          <w:sz w:val="22"/>
          <w:szCs w:val="22"/>
        </w:rPr>
        <w:t xml:space="preserve"> </w:t>
      </w:r>
      <w:r w:rsidR="00FF41DD">
        <w:rPr>
          <w:rFonts w:ascii="Calibri" w:hAnsi="Calibri" w:cs="Calibri"/>
          <w:sz w:val="22"/>
          <w:szCs w:val="22"/>
        </w:rPr>
        <w:t xml:space="preserve">bis 8. Oktober 2022 </w:t>
      </w:r>
      <w:r w:rsidR="008A6BF7">
        <w:rPr>
          <w:rFonts w:ascii="Calibri" w:hAnsi="Calibri" w:cs="Calibri"/>
          <w:sz w:val="22"/>
          <w:szCs w:val="22"/>
        </w:rPr>
        <w:t>erkunden.</w:t>
      </w:r>
      <w:r w:rsidR="00C178C8">
        <w:rPr>
          <w:rFonts w:ascii="Calibri" w:hAnsi="Calibri" w:cs="Calibri"/>
          <w:sz w:val="22"/>
          <w:szCs w:val="22"/>
        </w:rPr>
        <w:t xml:space="preserve"> </w:t>
      </w:r>
      <w:r w:rsidR="003E660A" w:rsidRPr="00AF484A">
        <w:rPr>
          <w:rFonts w:ascii="Calibri" w:hAnsi="Calibri" w:cs="Calibri"/>
          <w:sz w:val="22"/>
          <w:szCs w:val="22"/>
        </w:rPr>
        <w:t xml:space="preserve">Diese nachhaltigen Gebäude können </w:t>
      </w:r>
      <w:r w:rsidR="00C178C8">
        <w:rPr>
          <w:rFonts w:ascii="Calibri" w:hAnsi="Calibri" w:cs="Calibri"/>
          <w:sz w:val="22"/>
          <w:szCs w:val="22"/>
        </w:rPr>
        <w:t>unabhängig von der</w:t>
      </w:r>
      <w:r w:rsidR="003E660A" w:rsidRPr="00AF484A">
        <w:rPr>
          <w:rFonts w:ascii="Calibri" w:hAnsi="Calibri" w:cs="Calibri"/>
          <w:sz w:val="22"/>
          <w:szCs w:val="22"/>
        </w:rPr>
        <w:t xml:space="preserve"> Corona</w:t>
      </w:r>
      <w:r w:rsidR="00C178C8">
        <w:rPr>
          <w:rFonts w:ascii="Calibri" w:hAnsi="Calibri" w:cs="Calibri"/>
          <w:sz w:val="22"/>
          <w:szCs w:val="22"/>
        </w:rPr>
        <w:t xml:space="preserve"> Entwicklung</w:t>
      </w:r>
      <w:r w:rsidR="003E660A" w:rsidRPr="00AF484A">
        <w:rPr>
          <w:rFonts w:ascii="Calibri" w:hAnsi="Calibri" w:cs="Calibri"/>
          <w:sz w:val="22"/>
          <w:szCs w:val="22"/>
        </w:rPr>
        <w:t xml:space="preserve"> mit sicherem Abstand </w:t>
      </w:r>
      <w:r w:rsidR="00D0306C" w:rsidRPr="00AF484A">
        <w:rPr>
          <w:rFonts w:ascii="Calibri" w:hAnsi="Calibri" w:cs="Calibri"/>
          <w:sz w:val="22"/>
          <w:szCs w:val="22"/>
        </w:rPr>
        <w:t>und</w:t>
      </w:r>
      <w:r w:rsidR="003E660A" w:rsidRPr="00AF484A">
        <w:rPr>
          <w:rFonts w:ascii="Calibri" w:hAnsi="Calibri" w:cs="Calibri"/>
          <w:sz w:val="22"/>
          <w:szCs w:val="22"/>
        </w:rPr>
        <w:t xml:space="preserve"> dem Rad </w:t>
      </w:r>
      <w:r w:rsidR="003902A6">
        <w:rPr>
          <w:rFonts w:ascii="Calibri" w:hAnsi="Calibri" w:cs="Calibri"/>
          <w:sz w:val="22"/>
          <w:szCs w:val="22"/>
        </w:rPr>
        <w:t xml:space="preserve">oder zu Fuß </w:t>
      </w:r>
      <w:r w:rsidR="003E660A" w:rsidRPr="00AF484A">
        <w:rPr>
          <w:rFonts w:ascii="Calibri" w:hAnsi="Calibri" w:cs="Calibri"/>
          <w:sz w:val="22"/>
          <w:szCs w:val="22"/>
        </w:rPr>
        <w:t xml:space="preserve">individuell </w:t>
      </w:r>
      <w:r w:rsidR="00C178C8">
        <w:rPr>
          <w:rFonts w:ascii="Calibri" w:hAnsi="Calibri" w:cs="Calibri"/>
          <w:sz w:val="22"/>
          <w:szCs w:val="22"/>
        </w:rPr>
        <w:t xml:space="preserve">oder in Kleingruppen </w:t>
      </w:r>
      <w:r w:rsidR="003E660A" w:rsidRPr="00AF484A">
        <w:rPr>
          <w:rFonts w:ascii="Calibri" w:hAnsi="Calibri" w:cs="Calibri"/>
          <w:sz w:val="22"/>
          <w:szCs w:val="22"/>
        </w:rPr>
        <w:t xml:space="preserve">erkundet werden. </w:t>
      </w:r>
    </w:p>
    <w:p w14:paraId="38171FB3" w14:textId="6F0824EC" w:rsidR="00D65FDD" w:rsidRPr="00D65FDD" w:rsidRDefault="00D65FDD" w:rsidP="00C3528F">
      <w:pPr>
        <w:spacing w:before="100" w:beforeAutospacing="1" w:after="100" w:afterAutospacing="1" w:line="240" w:lineRule="auto"/>
        <w:rPr>
          <w:b/>
          <w:bCs/>
        </w:rPr>
      </w:pPr>
      <w:r w:rsidRPr="00305D63">
        <w:rPr>
          <w:rFonts w:ascii="Calibri" w:hAnsi="Calibri" w:cs="Calibri"/>
          <w:sz w:val="16"/>
          <w:szCs w:val="16"/>
        </w:rPr>
        <w:br/>
      </w:r>
      <w:r w:rsidR="008C0833">
        <w:rPr>
          <w:rFonts w:ascii="Calibri" w:hAnsi="Calibri" w:cs="Calibri"/>
          <w:b/>
          <w:bCs/>
        </w:rPr>
        <w:t>Mit d</w:t>
      </w:r>
      <w:r w:rsidRPr="00D65FDD">
        <w:rPr>
          <w:rFonts w:ascii="Calibri" w:hAnsi="Calibri" w:cs="Calibri"/>
          <w:b/>
          <w:bCs/>
        </w:rPr>
        <w:t>igitale</w:t>
      </w:r>
      <w:r w:rsidR="008C0833">
        <w:rPr>
          <w:rFonts w:ascii="Calibri" w:hAnsi="Calibri" w:cs="Calibri"/>
          <w:b/>
          <w:bCs/>
        </w:rPr>
        <w:t>m</w:t>
      </w:r>
      <w:r w:rsidRPr="00D65FDD">
        <w:rPr>
          <w:rFonts w:ascii="Calibri" w:hAnsi="Calibri" w:cs="Calibri"/>
          <w:b/>
          <w:bCs/>
        </w:rPr>
        <w:t xml:space="preserve"> Reiseführer zu passathon Leuchttürmen für Klimaschutz &amp; Lebensqualität</w:t>
      </w:r>
    </w:p>
    <w:p w14:paraId="50A33F12" w14:textId="1835E41C" w:rsidR="00320BD3" w:rsidRDefault="007A7C82" w:rsidP="00C3528F">
      <w:pPr>
        <w:spacing w:before="100" w:beforeAutospacing="1" w:after="100" w:afterAutospacing="1" w:line="240" w:lineRule="auto"/>
        <w:rPr>
          <w:rFonts w:cstheme="minorHAnsi"/>
        </w:rPr>
      </w:pPr>
      <w:r w:rsidRPr="003231A7">
        <w:rPr>
          <w:rFonts w:cstheme="minorHAnsi"/>
        </w:rPr>
        <w:t xml:space="preserve">Mit dem passathon wird </w:t>
      </w:r>
      <w:r w:rsidR="00C3528F">
        <w:rPr>
          <w:rFonts w:cstheme="minorHAnsi"/>
        </w:rPr>
        <w:t>deutlich, wie sich</w:t>
      </w:r>
      <w:r w:rsidR="003E660A">
        <w:rPr>
          <w:rFonts w:cstheme="minorHAnsi"/>
        </w:rPr>
        <w:t xml:space="preserve"> </w:t>
      </w:r>
      <w:r w:rsidR="00C3528F">
        <w:rPr>
          <w:rFonts w:cstheme="minorHAnsi"/>
        </w:rPr>
        <w:t>seit</w:t>
      </w:r>
      <w:r w:rsidR="00D65FDD">
        <w:rPr>
          <w:rFonts w:cstheme="minorHAnsi"/>
        </w:rPr>
        <w:t xml:space="preserve"> 1996</w:t>
      </w:r>
      <w:r w:rsidR="00C3528F">
        <w:rPr>
          <w:rFonts w:cstheme="minorHAnsi"/>
        </w:rPr>
        <w:t xml:space="preserve"> </w:t>
      </w:r>
      <w:r w:rsidR="00C178C8" w:rsidRPr="003231A7">
        <w:rPr>
          <w:rFonts w:cstheme="minorHAnsi"/>
        </w:rPr>
        <w:t>Passivhäuser</w:t>
      </w:r>
      <w:r w:rsidR="00C178C8">
        <w:rPr>
          <w:rFonts w:cstheme="minorHAnsi"/>
        </w:rPr>
        <w:t>,</w:t>
      </w:r>
      <w:r w:rsidR="00C178C8" w:rsidRPr="003231A7">
        <w:rPr>
          <w:rFonts w:cstheme="minorHAnsi"/>
        </w:rPr>
        <w:t xml:space="preserve"> </w:t>
      </w:r>
      <w:r w:rsidR="003E660A" w:rsidRPr="003231A7">
        <w:rPr>
          <w:rFonts w:cstheme="minorHAnsi"/>
        </w:rPr>
        <w:t xml:space="preserve">Plusenergiegebäude, </w:t>
      </w:r>
      <w:r w:rsidR="00C178C8">
        <w:rPr>
          <w:rFonts w:cstheme="minorHAnsi"/>
        </w:rPr>
        <w:t>Mustersanierungen</w:t>
      </w:r>
      <w:r w:rsidR="003902A6">
        <w:rPr>
          <w:rFonts w:cstheme="minorHAnsi"/>
        </w:rPr>
        <w:t>,</w:t>
      </w:r>
      <w:r w:rsidR="003E660A" w:rsidRPr="003231A7">
        <w:rPr>
          <w:rFonts w:cstheme="minorHAnsi"/>
        </w:rPr>
        <w:t xml:space="preserve"> klimaaktiv Gold Gebäude </w:t>
      </w:r>
      <w:r w:rsidR="003902A6">
        <w:rPr>
          <w:rFonts w:cstheme="minorHAnsi"/>
        </w:rPr>
        <w:t xml:space="preserve">und „Stadt der Zukunft Quartiere“ </w:t>
      </w:r>
      <w:r w:rsidRPr="003231A7">
        <w:rPr>
          <w:rFonts w:cstheme="minorHAnsi"/>
        </w:rPr>
        <w:t xml:space="preserve">in </w:t>
      </w:r>
      <w:r w:rsidR="00D65FDD">
        <w:rPr>
          <w:rFonts w:cstheme="minorHAnsi"/>
        </w:rPr>
        <w:t>jed</w:t>
      </w:r>
      <w:r w:rsidRPr="003231A7">
        <w:rPr>
          <w:rFonts w:cstheme="minorHAnsi"/>
        </w:rPr>
        <w:t>er Region</w:t>
      </w:r>
      <w:r w:rsidR="00C3528F">
        <w:rPr>
          <w:rFonts w:cstheme="minorHAnsi"/>
        </w:rPr>
        <w:t xml:space="preserve"> entwickelt haben.</w:t>
      </w:r>
      <w:r w:rsidRPr="003231A7">
        <w:rPr>
          <w:rFonts w:cstheme="minorHAnsi"/>
        </w:rPr>
        <w:t xml:space="preserve"> </w:t>
      </w:r>
      <w:r w:rsidR="00C3528F">
        <w:rPr>
          <w:rFonts w:cstheme="minorHAnsi"/>
        </w:rPr>
        <w:t>A</w:t>
      </w:r>
      <w:r w:rsidR="00C3528F" w:rsidRPr="003231A7">
        <w:rPr>
          <w:rFonts w:cstheme="minorHAnsi"/>
        </w:rPr>
        <w:t xml:space="preserve">uf sportliche Weise </w:t>
      </w:r>
      <w:r w:rsidRPr="003231A7">
        <w:rPr>
          <w:rFonts w:cstheme="minorHAnsi"/>
        </w:rPr>
        <w:t>wi</w:t>
      </w:r>
      <w:r w:rsidR="00C3528F">
        <w:rPr>
          <w:rFonts w:cstheme="minorHAnsi"/>
        </w:rPr>
        <w:t>rd</w:t>
      </w:r>
      <w:r w:rsidRPr="003231A7">
        <w:rPr>
          <w:rFonts w:cstheme="minorHAnsi"/>
        </w:rPr>
        <w:t xml:space="preserve"> die Architektur- und Nutzungs-Vielfalt dieser zukunftsweisenden und enkeltauglichen Bauten erlebbar</w:t>
      </w:r>
      <w:r w:rsidR="00052C5C" w:rsidRPr="003231A7">
        <w:rPr>
          <w:rFonts w:cstheme="minorHAnsi"/>
        </w:rPr>
        <w:t xml:space="preserve"> und die Dringlichkeit von engagierten Klimaschutzmaßnahmen im Gebäudesektor aufgezeigt.</w:t>
      </w:r>
      <w:r w:rsidR="007E1B96">
        <w:rPr>
          <w:rFonts w:cstheme="minorHAnsi"/>
        </w:rPr>
        <w:t xml:space="preserve"> </w:t>
      </w:r>
      <w:r w:rsidR="007E1B96" w:rsidRPr="00BF26F0">
        <w:rPr>
          <w:rFonts w:cstheme="minorHAnsi"/>
        </w:rPr>
        <w:t xml:space="preserve">Die Vielfalt der </w:t>
      </w:r>
      <w:r w:rsidR="007E1B96">
        <w:rPr>
          <w:rFonts w:cstheme="minorHAnsi"/>
        </w:rPr>
        <w:t>vorgestellten</w:t>
      </w:r>
      <w:r w:rsidR="007E1B96" w:rsidRPr="00BF26F0">
        <w:rPr>
          <w:rFonts w:cstheme="minorHAnsi"/>
        </w:rPr>
        <w:t xml:space="preserve"> Gebäude ist </w:t>
      </w:r>
      <w:r w:rsidR="00E1059C">
        <w:rPr>
          <w:rFonts w:cstheme="minorHAnsi"/>
        </w:rPr>
        <w:t>enorm</w:t>
      </w:r>
      <w:r w:rsidR="007E1B96" w:rsidRPr="00BF26F0">
        <w:rPr>
          <w:rFonts w:cstheme="minorHAnsi"/>
        </w:rPr>
        <w:t>. V</w:t>
      </w:r>
      <w:r w:rsidR="007E1B96">
        <w:rPr>
          <w:rFonts w:cstheme="minorHAnsi"/>
        </w:rPr>
        <w:t xml:space="preserve">om </w:t>
      </w:r>
      <w:r w:rsidR="00C178C8">
        <w:rPr>
          <w:rFonts w:cstheme="minorHAnsi"/>
        </w:rPr>
        <w:t>kleinsten Objekt mit 70 m²</w:t>
      </w:r>
      <w:r w:rsidR="00716AF7">
        <w:rPr>
          <w:rFonts w:cstheme="minorHAnsi"/>
        </w:rPr>
        <w:t xml:space="preserve"> bis zum größten Einzelobjekt mit 60.000 m² Nutzfläche sind Neubauten ebenso wie historische Altbausanierungen zu sehen. Zwischen der Ungarischen und der Schweizer Grenze </w:t>
      </w:r>
      <w:r w:rsidR="00320BD3">
        <w:rPr>
          <w:rFonts w:cstheme="minorHAnsi"/>
        </w:rPr>
        <w:t xml:space="preserve">sind </w:t>
      </w:r>
      <w:r w:rsidR="00B70D9F">
        <w:rPr>
          <w:rFonts w:cstheme="minorHAnsi"/>
        </w:rPr>
        <w:t xml:space="preserve">ein </w:t>
      </w:r>
      <w:r w:rsidR="00320BD3">
        <w:rPr>
          <w:rFonts w:cstheme="minorHAnsi"/>
        </w:rPr>
        <w:t xml:space="preserve">„Best </w:t>
      </w:r>
      <w:proofErr w:type="spellStart"/>
      <w:r w:rsidR="00320BD3">
        <w:rPr>
          <w:rFonts w:cstheme="minorHAnsi"/>
        </w:rPr>
        <w:t>of</w:t>
      </w:r>
      <w:proofErr w:type="spellEnd"/>
      <w:r w:rsidR="00320BD3">
        <w:rPr>
          <w:rFonts w:cstheme="minorHAnsi"/>
        </w:rPr>
        <w:t xml:space="preserve">“ </w:t>
      </w:r>
      <w:r w:rsidR="00B70D9F">
        <w:rPr>
          <w:rFonts w:cstheme="minorHAnsi"/>
        </w:rPr>
        <w:t xml:space="preserve">der schönsten klimaschonenden </w:t>
      </w:r>
      <w:r w:rsidR="00716AF7" w:rsidRPr="00BF26F0">
        <w:rPr>
          <w:rFonts w:cstheme="minorHAnsi"/>
        </w:rPr>
        <w:t>Ein</w:t>
      </w:r>
      <w:r w:rsidR="00716AF7">
        <w:rPr>
          <w:rFonts w:cstheme="minorHAnsi"/>
        </w:rPr>
        <w:t xml:space="preserve">- bis Mehrfamilienhäuser, </w:t>
      </w:r>
      <w:r w:rsidR="00716AF7">
        <w:rPr>
          <w:rFonts w:cstheme="minorHAnsi"/>
        </w:rPr>
        <w:lastRenderedPageBreak/>
        <w:t>Kindergärten</w:t>
      </w:r>
      <w:r w:rsidR="00320BD3">
        <w:rPr>
          <w:rFonts w:cstheme="minorHAnsi"/>
        </w:rPr>
        <w:t>, Schulen</w:t>
      </w:r>
      <w:r w:rsidR="003902A6">
        <w:rPr>
          <w:rFonts w:cstheme="minorHAnsi"/>
        </w:rPr>
        <w:t xml:space="preserve"> und</w:t>
      </w:r>
      <w:r w:rsidR="00716AF7">
        <w:rPr>
          <w:rFonts w:cstheme="minorHAnsi"/>
        </w:rPr>
        <w:t xml:space="preserve"> </w:t>
      </w:r>
      <w:r w:rsidR="00716AF7" w:rsidRPr="00BF26F0">
        <w:rPr>
          <w:rFonts w:cstheme="minorHAnsi"/>
        </w:rPr>
        <w:t>Büro</w:t>
      </w:r>
      <w:r w:rsidR="00716AF7">
        <w:rPr>
          <w:rFonts w:cstheme="minorHAnsi"/>
        </w:rPr>
        <w:t>hochhäuser</w:t>
      </w:r>
      <w:r w:rsidR="00716AF7" w:rsidRPr="00BF26F0">
        <w:rPr>
          <w:rFonts w:cstheme="minorHAnsi"/>
        </w:rPr>
        <w:t xml:space="preserve"> </w:t>
      </w:r>
      <w:r w:rsidR="00320BD3">
        <w:rPr>
          <w:rFonts w:cstheme="minorHAnsi"/>
        </w:rPr>
        <w:t xml:space="preserve">bis hin zu Sport- und Kulturbauten in 27 Routenvorschlägen </w:t>
      </w:r>
      <w:r w:rsidR="00347A01">
        <w:rPr>
          <w:rFonts w:cstheme="minorHAnsi"/>
        </w:rPr>
        <w:t>zusammengestellt</w:t>
      </w:r>
      <w:r w:rsidR="00320BD3">
        <w:rPr>
          <w:rFonts w:cstheme="minorHAnsi"/>
        </w:rPr>
        <w:t>. Hunderte</w:t>
      </w:r>
      <w:r w:rsidR="00320BD3" w:rsidRPr="00BF26F0">
        <w:rPr>
          <w:rFonts w:cstheme="minorHAnsi"/>
        </w:rPr>
        <w:t xml:space="preserve"> Gebäude stechen auch mit Photovoltaikanlagen sowie mit begrünten Dächern oder Fassaden hervor.</w:t>
      </w:r>
      <w:r w:rsidR="00320BD3">
        <w:rPr>
          <w:rFonts w:cstheme="minorHAnsi"/>
        </w:rPr>
        <w:t xml:space="preserve"> </w:t>
      </w:r>
    </w:p>
    <w:p w14:paraId="75C744CD" w14:textId="667CBE5E" w:rsidR="005B57B9" w:rsidRPr="005B57B9" w:rsidRDefault="00592D8F" w:rsidP="00C3528F">
      <w:pPr>
        <w:spacing w:before="100" w:beforeAutospacing="1" w:after="100" w:afterAutospacing="1" w:line="240" w:lineRule="auto"/>
        <w:rPr>
          <w:rFonts w:cstheme="minorHAnsi"/>
        </w:rPr>
      </w:pPr>
      <w:r>
        <w:rPr>
          <w:rFonts w:cstheme="minorHAnsi"/>
        </w:rPr>
        <w:t xml:space="preserve">Nach Abschluss des </w:t>
      </w:r>
      <w:proofErr w:type="spellStart"/>
      <w:r>
        <w:rPr>
          <w:rFonts w:cstheme="minorHAnsi"/>
        </w:rPr>
        <w:t>passathon</w:t>
      </w:r>
      <w:r w:rsidR="00B70D9F">
        <w:rPr>
          <w:rFonts w:cstheme="minorHAnsi"/>
        </w:rPr>
        <w:t>s</w:t>
      </w:r>
      <w:proofErr w:type="spellEnd"/>
      <w:r>
        <w:rPr>
          <w:rFonts w:cstheme="minorHAnsi"/>
        </w:rPr>
        <w:t xml:space="preserve"> werden</w:t>
      </w:r>
      <w:r w:rsidR="00320BD3">
        <w:rPr>
          <w:rFonts w:cstheme="minorHAnsi"/>
        </w:rPr>
        <w:t xml:space="preserve"> am 3. November </w:t>
      </w:r>
      <w:proofErr w:type="gramStart"/>
      <w:r w:rsidR="00320BD3">
        <w:rPr>
          <w:rFonts w:cstheme="minorHAnsi"/>
        </w:rPr>
        <w:t xml:space="preserve">im </w:t>
      </w:r>
      <w:r w:rsidR="00B70D9F">
        <w:rPr>
          <w:rFonts w:cstheme="minorHAnsi"/>
        </w:rPr>
        <w:t>k</w:t>
      </w:r>
      <w:r w:rsidR="00320BD3">
        <w:rPr>
          <w:rFonts w:cstheme="minorHAnsi"/>
        </w:rPr>
        <w:t>limaaktiv Gold</w:t>
      </w:r>
      <w:proofErr w:type="gramEnd"/>
      <w:r w:rsidR="00320BD3">
        <w:rPr>
          <w:rFonts w:cstheme="minorHAnsi"/>
        </w:rPr>
        <w:t xml:space="preserve"> </w:t>
      </w:r>
      <w:r w:rsidR="007E1B96">
        <w:rPr>
          <w:rFonts w:cstheme="minorHAnsi"/>
        </w:rPr>
        <w:t>sanierten Parlament</w:t>
      </w:r>
      <w:r w:rsidR="005B57B9">
        <w:rPr>
          <w:rFonts w:cstheme="minorHAnsi"/>
        </w:rPr>
        <w:t xml:space="preserve"> a</w:t>
      </w:r>
      <w:r w:rsidR="005B57B9" w:rsidRPr="005B57B9">
        <w:rPr>
          <w:rFonts w:ascii="Calibri" w:hAnsi="Calibri" w:cs="Calibri"/>
        </w:rPr>
        <w:t xml:space="preserve">lle TeilnehmerInnen mit mindestens 125 </w:t>
      </w:r>
      <w:proofErr w:type="spellStart"/>
      <w:r w:rsidR="005B57B9" w:rsidRPr="005B57B9">
        <w:rPr>
          <w:rFonts w:ascii="Calibri" w:hAnsi="Calibri" w:cs="Calibri"/>
        </w:rPr>
        <w:t>erradelten</w:t>
      </w:r>
      <w:proofErr w:type="spellEnd"/>
      <w:r w:rsidR="005B57B9" w:rsidRPr="005B57B9">
        <w:rPr>
          <w:rFonts w:ascii="Calibri" w:hAnsi="Calibri" w:cs="Calibri"/>
        </w:rPr>
        <w:t xml:space="preserve"> Leuchttürmen </w:t>
      </w:r>
      <w:r w:rsidR="005B57B9">
        <w:rPr>
          <w:rFonts w:ascii="Calibri" w:hAnsi="Calibri" w:cs="Calibri"/>
        </w:rPr>
        <w:t>nach einer Sonderführung durch das</w:t>
      </w:r>
      <w:r w:rsidR="005B57B9" w:rsidRPr="005B57B9">
        <w:rPr>
          <w:rFonts w:ascii="Calibri" w:hAnsi="Calibri" w:cs="Calibri"/>
        </w:rPr>
        <w:t xml:space="preserve"> neu eröffnete Parlament mit der Überreichung der PASSATHON TROPHÄEN </w:t>
      </w:r>
      <w:r w:rsidR="005B57B9">
        <w:rPr>
          <w:rFonts w:ascii="Calibri" w:hAnsi="Calibri" w:cs="Calibri"/>
        </w:rPr>
        <w:t>in Platin, Gold oder Silber ausgezeichnet</w:t>
      </w:r>
      <w:r w:rsidR="007E1B96" w:rsidRPr="005B57B9">
        <w:rPr>
          <w:rFonts w:cstheme="minorHAnsi"/>
        </w:rPr>
        <w:t xml:space="preserve">. </w:t>
      </w:r>
    </w:p>
    <w:p w14:paraId="0517047F" w14:textId="550EFD05" w:rsidR="00D82C7E" w:rsidRPr="003231A7" w:rsidRDefault="00D82C7E" w:rsidP="00C3528F">
      <w:pPr>
        <w:spacing w:before="100" w:beforeAutospacing="1" w:after="100" w:afterAutospacing="1" w:line="240" w:lineRule="auto"/>
        <w:rPr>
          <w:rFonts w:cstheme="minorHAnsi"/>
        </w:rPr>
      </w:pPr>
      <w:r w:rsidRPr="00BF26F0">
        <w:rPr>
          <w:rFonts w:cstheme="minorHAnsi"/>
        </w:rPr>
        <w:t xml:space="preserve">Alle Objekte </w:t>
      </w:r>
      <w:r w:rsidR="00305D63">
        <w:rPr>
          <w:rFonts w:cstheme="minorHAnsi"/>
        </w:rPr>
        <w:t>mit einer Gesamtnutzfläche von</w:t>
      </w:r>
      <w:r w:rsidR="00305D63" w:rsidRPr="00D67119">
        <w:rPr>
          <w:rFonts w:cstheme="minorHAnsi"/>
        </w:rPr>
        <w:t xml:space="preserve"> </w:t>
      </w:r>
      <w:r w:rsidR="00D67119" w:rsidRPr="00D67119">
        <w:rPr>
          <w:rFonts w:cstheme="minorHAnsi"/>
        </w:rPr>
        <w:t>rund</w:t>
      </w:r>
      <w:r w:rsidR="00305D63" w:rsidRPr="00D67119">
        <w:rPr>
          <w:rFonts w:cstheme="minorHAnsi"/>
        </w:rPr>
        <w:t xml:space="preserve"> 1,</w:t>
      </w:r>
      <w:r w:rsidR="00C97CC3" w:rsidRPr="00D67119">
        <w:rPr>
          <w:rFonts w:cstheme="minorHAnsi"/>
        </w:rPr>
        <w:t>8</w:t>
      </w:r>
      <w:r w:rsidR="00305D63" w:rsidRPr="00D67119">
        <w:rPr>
          <w:rFonts w:cstheme="minorHAnsi"/>
        </w:rPr>
        <w:t xml:space="preserve"> Millionen Quadratmetern </w:t>
      </w:r>
      <w:r w:rsidRPr="00BF26F0">
        <w:rPr>
          <w:rFonts w:cstheme="minorHAnsi"/>
        </w:rPr>
        <w:t xml:space="preserve">zeichnen sich durch einen um bis zu 90 Prozent geringeren Energieverbrauch </w:t>
      </w:r>
      <w:r>
        <w:rPr>
          <w:rFonts w:cstheme="minorHAnsi"/>
        </w:rPr>
        <w:t>im Vergleich zu</w:t>
      </w:r>
      <w:r w:rsidRPr="00BF26F0">
        <w:rPr>
          <w:rFonts w:cstheme="minorHAnsi"/>
        </w:rPr>
        <w:t xml:space="preserve"> herkömmliche</w:t>
      </w:r>
      <w:r>
        <w:rPr>
          <w:rFonts w:cstheme="minorHAnsi"/>
        </w:rPr>
        <w:t>n</w:t>
      </w:r>
      <w:r w:rsidRPr="00BF26F0">
        <w:rPr>
          <w:rFonts w:cstheme="minorHAnsi"/>
        </w:rPr>
        <w:t xml:space="preserve"> Bauten aus</w:t>
      </w:r>
      <w:r>
        <w:rPr>
          <w:rFonts w:cstheme="minorHAnsi"/>
        </w:rPr>
        <w:t>. Diese</w:t>
      </w:r>
      <w:r w:rsidRPr="00BF26F0">
        <w:rPr>
          <w:rFonts w:cstheme="minorHAnsi"/>
        </w:rPr>
        <w:t xml:space="preserve"> Leuchttürme s</w:t>
      </w:r>
      <w:r>
        <w:rPr>
          <w:rFonts w:cstheme="minorHAnsi"/>
        </w:rPr>
        <w:t>tehen</w:t>
      </w:r>
      <w:r w:rsidRPr="00BF26F0">
        <w:rPr>
          <w:rFonts w:cstheme="minorHAnsi"/>
        </w:rPr>
        <w:t xml:space="preserve"> für eine nachhaltige Zukunft</w:t>
      </w:r>
      <w:r>
        <w:rPr>
          <w:rFonts w:cstheme="minorHAnsi"/>
        </w:rPr>
        <w:t xml:space="preserve"> und zeigen </w:t>
      </w:r>
      <w:r w:rsidRPr="00BF26F0">
        <w:rPr>
          <w:rFonts w:cstheme="minorHAnsi"/>
        </w:rPr>
        <w:t>eindrucksvoll, dass dies für alle Nutzungsarten, Bauweisen und Baustile seit 2</w:t>
      </w:r>
      <w:r w:rsidR="00305D63">
        <w:rPr>
          <w:rFonts w:cstheme="minorHAnsi"/>
        </w:rPr>
        <w:t>5</w:t>
      </w:r>
      <w:r w:rsidRPr="00BF26F0">
        <w:rPr>
          <w:rFonts w:cstheme="minorHAnsi"/>
        </w:rPr>
        <w:t xml:space="preserve"> Jahren problemlos realisierbar ist</w:t>
      </w:r>
      <w:r>
        <w:rPr>
          <w:rFonts w:cstheme="minorHAnsi"/>
        </w:rPr>
        <w:t>. G</w:t>
      </w:r>
      <w:r w:rsidR="00D72A04">
        <w:rPr>
          <w:rFonts w:cstheme="minorHAnsi"/>
        </w:rPr>
        <w:t xml:space="preserve">erade in Zeiten </w:t>
      </w:r>
      <w:r w:rsidR="00B70D9F">
        <w:rPr>
          <w:rFonts w:cstheme="minorHAnsi"/>
        </w:rPr>
        <w:t>stark steigender Energiepreise,</w:t>
      </w:r>
      <w:r w:rsidR="00D72A04">
        <w:rPr>
          <w:rFonts w:cstheme="minorHAnsi"/>
        </w:rPr>
        <w:t xml:space="preserve"> l</w:t>
      </w:r>
      <w:r w:rsidR="00B70D9F">
        <w:rPr>
          <w:rFonts w:cstheme="minorHAnsi"/>
        </w:rPr>
        <w:t>ä</w:t>
      </w:r>
      <w:r w:rsidR="00D72A04">
        <w:rPr>
          <w:rFonts w:cstheme="minorHAnsi"/>
        </w:rPr>
        <w:t>ss</w:t>
      </w:r>
      <w:r w:rsidR="00B70D9F">
        <w:rPr>
          <w:rFonts w:cstheme="minorHAnsi"/>
        </w:rPr>
        <w:t>t</w:t>
      </w:r>
      <w:r w:rsidR="00D72A04">
        <w:rPr>
          <w:rFonts w:cstheme="minorHAnsi"/>
        </w:rPr>
        <w:t xml:space="preserve"> sich mit solchen Bauten</w:t>
      </w:r>
      <w:r>
        <w:rPr>
          <w:rFonts w:cstheme="minorHAnsi"/>
        </w:rPr>
        <w:t xml:space="preserve"> </w:t>
      </w:r>
      <w:r w:rsidRPr="00BF26F0">
        <w:rPr>
          <w:rFonts w:cstheme="minorHAnsi"/>
        </w:rPr>
        <w:t xml:space="preserve">viel Geld </w:t>
      </w:r>
      <w:r>
        <w:rPr>
          <w:rFonts w:cstheme="minorHAnsi"/>
        </w:rPr>
        <w:t>spar</w:t>
      </w:r>
      <w:r w:rsidR="00D72A04">
        <w:rPr>
          <w:rFonts w:cstheme="minorHAnsi"/>
        </w:rPr>
        <w:t>en</w:t>
      </w:r>
      <w:r w:rsidRPr="00BF26F0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552610">
        <w:rPr>
          <w:rFonts w:cstheme="minorHAnsi"/>
        </w:rPr>
        <w:t xml:space="preserve">Darüber hinaus bietet </w:t>
      </w:r>
      <w:r>
        <w:rPr>
          <w:rFonts w:cstheme="minorHAnsi"/>
        </w:rPr>
        <w:t>die Komfortlüftung den BewohnerInnen 365 Tage permanent Frischluft</w:t>
      </w:r>
      <w:r w:rsidR="00D72A04">
        <w:rPr>
          <w:rFonts w:cstheme="minorHAnsi"/>
        </w:rPr>
        <w:t xml:space="preserve"> und</w:t>
      </w:r>
      <w:r>
        <w:rPr>
          <w:rFonts w:cstheme="minorHAnsi"/>
        </w:rPr>
        <w:t xml:space="preserve"> hilft bei der aktuellen Corona-Pandemie die Virenkonzentration in Innenräumen erheblich zu senken.</w:t>
      </w:r>
    </w:p>
    <w:p w14:paraId="580002C6" w14:textId="116ADA4E" w:rsidR="007A7C82" w:rsidRPr="003231A7" w:rsidRDefault="007A7C82" w:rsidP="007A7C82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3231A7">
        <w:rPr>
          <w:rFonts w:asciiTheme="minorHAnsi" w:hAnsiTheme="minorHAnsi" w:cstheme="minorHAnsi"/>
          <w:sz w:val="22"/>
          <w:szCs w:val="22"/>
        </w:rPr>
        <w:t xml:space="preserve">Um diese Leuchttürme nachhaltigen Bauens erleben zu können </w:t>
      </w:r>
      <w:r w:rsidR="00B81830" w:rsidRPr="003231A7">
        <w:rPr>
          <w:rFonts w:asciiTheme="minorHAnsi" w:hAnsiTheme="minorHAnsi" w:cstheme="minorHAnsi"/>
          <w:sz w:val="22"/>
          <w:szCs w:val="22"/>
        </w:rPr>
        <w:t>sind alle</w:t>
      </w:r>
      <w:r w:rsidRPr="003231A7">
        <w:rPr>
          <w:rFonts w:asciiTheme="minorHAnsi" w:hAnsiTheme="minorHAnsi" w:cstheme="minorHAnsi"/>
          <w:sz w:val="22"/>
          <w:szCs w:val="22"/>
        </w:rPr>
        <w:t xml:space="preserve"> eingeladen, sich aufs Rad zu schwingen, klimaschonend die Gebäude </w:t>
      </w:r>
      <w:proofErr w:type="spellStart"/>
      <w:r w:rsidRPr="003231A7">
        <w:rPr>
          <w:rFonts w:asciiTheme="minorHAnsi" w:hAnsiTheme="minorHAnsi" w:cstheme="minorHAnsi"/>
          <w:sz w:val="22"/>
          <w:szCs w:val="22"/>
        </w:rPr>
        <w:t>abzuradeln</w:t>
      </w:r>
      <w:proofErr w:type="spellEnd"/>
      <w:r w:rsidRPr="003231A7">
        <w:rPr>
          <w:rFonts w:asciiTheme="minorHAnsi" w:hAnsiTheme="minorHAnsi" w:cstheme="minorHAnsi"/>
          <w:sz w:val="22"/>
          <w:szCs w:val="22"/>
        </w:rPr>
        <w:t xml:space="preserve"> und dabei Leuchttürme für die passathon Trophy 202</w:t>
      </w:r>
      <w:r w:rsidR="00D72A04">
        <w:rPr>
          <w:rFonts w:asciiTheme="minorHAnsi" w:hAnsiTheme="minorHAnsi" w:cstheme="minorHAnsi"/>
          <w:sz w:val="22"/>
          <w:szCs w:val="22"/>
        </w:rPr>
        <w:t>2</w:t>
      </w:r>
      <w:r w:rsidRPr="003231A7">
        <w:rPr>
          <w:rFonts w:asciiTheme="minorHAnsi" w:hAnsiTheme="minorHAnsi" w:cstheme="minorHAnsi"/>
          <w:sz w:val="22"/>
          <w:szCs w:val="22"/>
        </w:rPr>
        <w:t xml:space="preserve"> zu sammeln.</w:t>
      </w:r>
      <w:r w:rsidR="00B81830" w:rsidRPr="003231A7">
        <w:rPr>
          <w:rFonts w:asciiTheme="minorHAnsi" w:hAnsiTheme="minorHAnsi" w:cstheme="minorHAnsi"/>
          <w:sz w:val="22"/>
          <w:szCs w:val="22"/>
        </w:rPr>
        <w:t xml:space="preserve"> </w:t>
      </w:r>
      <w:r w:rsidRPr="003231A7">
        <w:rPr>
          <w:rFonts w:asciiTheme="minorHAnsi" w:hAnsiTheme="minorHAnsi" w:cstheme="minorHAnsi"/>
          <w:sz w:val="22"/>
          <w:szCs w:val="22"/>
        </w:rPr>
        <w:t>Man kann den unverbindlichen Radroutenvorschlägen folgen oder eine vollkommen individuelle Route zusammenstellen.</w:t>
      </w:r>
    </w:p>
    <w:p w14:paraId="7D43EDFF" w14:textId="59C69D4A" w:rsidR="003231A7" w:rsidRDefault="00CC7A3B" w:rsidP="003231A7">
      <w:r>
        <w:rPr>
          <w:rFonts w:ascii="Calibri" w:hAnsi="Calibri" w:cs="Calibri"/>
        </w:rPr>
        <w:t>A</w:t>
      </w:r>
      <w:r w:rsidR="003231A7" w:rsidRPr="003231A7">
        <w:rPr>
          <w:rFonts w:ascii="Calibri" w:hAnsi="Calibri" w:cs="Calibri"/>
        </w:rPr>
        <w:t xml:space="preserve">uf </w:t>
      </w:r>
      <w:hyperlink r:id="rId10" w:history="1">
        <w:r w:rsidR="003231A7" w:rsidRPr="003231A7">
          <w:rPr>
            <w:rStyle w:val="Hyperlink"/>
            <w:rFonts w:ascii="Calibri" w:hAnsi="Calibri" w:cs="Calibri"/>
            <w:b/>
            <w:bCs/>
          </w:rPr>
          <w:t>www.passathon.at</w:t>
        </w:r>
      </w:hyperlink>
      <w:r w:rsidR="003231A7" w:rsidRPr="003231A7">
        <w:rPr>
          <w:rFonts w:ascii="Calibri" w:hAnsi="Calibri" w:cs="Calibri"/>
          <w:b/>
          <w:bCs/>
        </w:rPr>
        <w:t xml:space="preserve"> </w:t>
      </w:r>
      <w:r w:rsidRPr="00CC7A3B">
        <w:rPr>
          <w:rFonts w:ascii="Calibri" w:hAnsi="Calibri" w:cs="Calibri"/>
        </w:rPr>
        <w:t xml:space="preserve">sind </w:t>
      </w:r>
      <w:r w:rsidR="003231A7" w:rsidRPr="003231A7">
        <w:rPr>
          <w:rFonts w:ascii="Calibri" w:hAnsi="Calibri" w:cs="Calibri"/>
        </w:rPr>
        <w:t xml:space="preserve">alle Informationen und auch </w:t>
      </w:r>
      <w:r w:rsidR="003231A7" w:rsidRPr="003231A7">
        <w:rPr>
          <w:rFonts w:ascii="Calibri" w:hAnsi="Calibri" w:cs="Calibri"/>
          <w:b/>
          <w:bCs/>
        </w:rPr>
        <w:t>alle 2</w:t>
      </w:r>
      <w:r w:rsidR="00D72A04">
        <w:rPr>
          <w:rFonts w:ascii="Calibri" w:hAnsi="Calibri" w:cs="Calibri"/>
          <w:b/>
          <w:bCs/>
        </w:rPr>
        <w:t>7</w:t>
      </w:r>
      <w:r w:rsidR="003231A7" w:rsidRPr="003231A7">
        <w:rPr>
          <w:rFonts w:ascii="Calibri" w:hAnsi="Calibri" w:cs="Calibri"/>
          <w:b/>
          <w:bCs/>
        </w:rPr>
        <w:t xml:space="preserve"> Routen und </w:t>
      </w:r>
      <w:r w:rsidR="00D72A04">
        <w:rPr>
          <w:rFonts w:ascii="Calibri" w:hAnsi="Calibri" w:cs="Calibri"/>
          <w:b/>
          <w:bCs/>
        </w:rPr>
        <w:t>über 600</w:t>
      </w:r>
      <w:r w:rsidR="003231A7" w:rsidRPr="003231A7">
        <w:rPr>
          <w:rFonts w:ascii="Calibri" w:hAnsi="Calibri" w:cs="Calibri"/>
          <w:b/>
          <w:bCs/>
        </w:rPr>
        <w:t xml:space="preserve"> Objekte </w:t>
      </w:r>
      <w:r w:rsidR="003231A7" w:rsidRPr="003231A7">
        <w:rPr>
          <w:rFonts w:ascii="Calibri" w:hAnsi="Calibri" w:cs="Calibri"/>
        </w:rPr>
        <w:t xml:space="preserve">unter </w:t>
      </w:r>
      <w:r w:rsidR="003231A7" w:rsidRPr="003231A7">
        <w:rPr>
          <w:rFonts w:ascii="Calibri" w:hAnsi="Calibri" w:cs="Calibri"/>
          <w:b/>
          <w:bCs/>
        </w:rPr>
        <w:t>passathon.at/</w:t>
      </w:r>
      <w:proofErr w:type="spellStart"/>
      <w:r w:rsidR="003231A7" w:rsidRPr="003231A7">
        <w:rPr>
          <w:rFonts w:ascii="Calibri" w:hAnsi="Calibri" w:cs="Calibri"/>
          <w:b/>
          <w:bCs/>
        </w:rPr>
        <w:t>termine</w:t>
      </w:r>
      <w:proofErr w:type="spellEnd"/>
      <w:r w:rsidR="003231A7" w:rsidRPr="003231A7">
        <w:rPr>
          <w:rFonts w:ascii="Calibri" w:hAnsi="Calibri" w:cs="Calibri"/>
          <w:b/>
          <w:bCs/>
        </w:rPr>
        <w:t xml:space="preserve"> </w:t>
      </w:r>
      <w:r w:rsidR="008D2036" w:rsidRPr="003231A7">
        <w:rPr>
          <w:rFonts w:ascii="Calibri" w:hAnsi="Calibri" w:cs="Calibri"/>
        </w:rPr>
        <w:t xml:space="preserve">online </w:t>
      </w:r>
      <w:r w:rsidR="003231A7" w:rsidRPr="003231A7">
        <w:rPr>
          <w:rFonts w:ascii="Calibri" w:hAnsi="Calibri" w:cs="Calibri"/>
        </w:rPr>
        <w:t>abrufbar.</w:t>
      </w:r>
      <w:r w:rsidR="003231A7" w:rsidRPr="003231A7">
        <w:t xml:space="preserve"> </w:t>
      </w:r>
    </w:p>
    <w:p w14:paraId="320E3B29" w14:textId="77777777" w:rsidR="003231A7" w:rsidRPr="003231A7" w:rsidRDefault="003231A7" w:rsidP="003231A7">
      <w:pPr>
        <w:pStyle w:val="StandardWeb"/>
        <w:rPr>
          <w:sz w:val="22"/>
          <w:szCs w:val="22"/>
        </w:rPr>
      </w:pPr>
      <w:r w:rsidRPr="003231A7">
        <w:rPr>
          <w:rFonts w:ascii="Calibri" w:hAnsi="Calibri" w:cs="Calibri"/>
          <w:b/>
          <w:bCs/>
          <w:sz w:val="22"/>
          <w:szCs w:val="22"/>
        </w:rPr>
        <w:t>Hier die wichtigsten Eckdaten zusammengefasst:</w:t>
      </w:r>
    </w:p>
    <w:p w14:paraId="7372F5CC" w14:textId="72CC0B0C" w:rsidR="003231A7" w:rsidRPr="00D65FDD" w:rsidRDefault="003231A7" w:rsidP="002B7261">
      <w:pPr>
        <w:tabs>
          <w:tab w:val="right" w:pos="1134"/>
          <w:tab w:val="left" w:pos="1276"/>
        </w:tabs>
        <w:spacing w:before="100" w:beforeAutospacing="1" w:after="100" w:afterAutospacing="1" w:line="240" w:lineRule="auto"/>
        <w:ind w:left="426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240F9A">
        <w:rPr>
          <w:rFonts w:ascii="Calibri" w:hAnsi="Calibri" w:cs="Calibri"/>
        </w:rPr>
        <w:t>8</w:t>
      </w:r>
      <w:r w:rsidRPr="003231A7">
        <w:rPr>
          <w:rFonts w:ascii="Calibri" w:hAnsi="Calibri" w:cs="Calibri"/>
        </w:rPr>
        <w:t xml:space="preserve">. April bis </w:t>
      </w:r>
      <w:r w:rsidR="00240F9A">
        <w:rPr>
          <w:rFonts w:ascii="Calibri" w:hAnsi="Calibri" w:cs="Calibri"/>
        </w:rPr>
        <w:t>8</w:t>
      </w:r>
      <w:r w:rsidRPr="003231A7">
        <w:rPr>
          <w:rFonts w:ascii="Calibri" w:hAnsi="Calibri" w:cs="Calibri"/>
        </w:rPr>
        <w:t>. Oktober 202</w:t>
      </w:r>
      <w:r w:rsidR="00240F9A">
        <w:rPr>
          <w:rFonts w:ascii="Calibri" w:hAnsi="Calibri" w:cs="Calibri"/>
        </w:rPr>
        <w:t>2</w:t>
      </w:r>
      <w:r w:rsidR="00D65FDD">
        <w:rPr>
          <w:rFonts w:ascii="Calibri" w:hAnsi="Calibri" w:cs="Calibri"/>
        </w:rPr>
        <w:br/>
        <w:t xml:space="preserve"> </w:t>
      </w:r>
      <w:r w:rsidR="00D65FDD">
        <w:rPr>
          <w:rFonts w:ascii="Calibri" w:hAnsi="Calibri" w:cs="Calibri"/>
        </w:rPr>
        <w:tab/>
      </w:r>
      <w:r w:rsidR="00D65FDD">
        <w:rPr>
          <w:rFonts w:ascii="Calibri" w:hAnsi="Calibri" w:cs="Calibri"/>
        </w:rPr>
        <w:tab/>
      </w:r>
      <w:r w:rsidR="00D65FDD" w:rsidRPr="003231A7">
        <w:rPr>
          <w:rFonts w:ascii="Calibri" w:hAnsi="Calibri" w:cs="Calibri"/>
        </w:rPr>
        <w:t xml:space="preserve">Registrierung zur Teilnahme </w:t>
      </w:r>
      <w:r w:rsidR="002B7261">
        <w:rPr>
          <w:rFonts w:ascii="Calibri" w:hAnsi="Calibri" w:cs="Calibri"/>
        </w:rPr>
        <w:t xml:space="preserve">ab 8. </w:t>
      </w:r>
      <w:r w:rsidR="00D65FDD" w:rsidRPr="003231A7">
        <w:rPr>
          <w:rFonts w:ascii="Calibri" w:hAnsi="Calibri" w:cs="Calibri"/>
        </w:rPr>
        <w:t xml:space="preserve">April </w:t>
      </w:r>
      <w:r w:rsidR="00416B74">
        <w:rPr>
          <w:rFonts w:ascii="Calibri" w:hAnsi="Calibri" w:cs="Calibri"/>
        </w:rPr>
        <w:t xml:space="preserve">auf </w:t>
      </w:r>
      <w:hyperlink r:id="rId11" w:history="1">
        <w:r w:rsidR="00416B74" w:rsidRPr="008F6906">
          <w:rPr>
            <w:rStyle w:val="Hyperlink"/>
            <w:rFonts w:ascii="Calibri" w:hAnsi="Calibri" w:cs="Calibri"/>
          </w:rPr>
          <w:t>www.passathon.at</w:t>
        </w:r>
      </w:hyperlink>
      <w:r w:rsidR="00416B74">
        <w:rPr>
          <w:rFonts w:ascii="Calibri" w:hAnsi="Calibri" w:cs="Calibri"/>
        </w:rPr>
        <w:t xml:space="preserve"> </w:t>
      </w:r>
      <w:r w:rsidR="00D65FDD" w:rsidRPr="003231A7">
        <w:rPr>
          <w:rFonts w:ascii="Calibri" w:hAnsi="Calibri" w:cs="Calibri"/>
        </w:rPr>
        <w:t>möglich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Wo: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In allen neun Bundesländern in </w:t>
      </w:r>
      <w:r w:rsidR="00240F9A">
        <w:rPr>
          <w:rFonts w:ascii="Calibri" w:hAnsi="Calibri" w:cs="Calibri"/>
        </w:rPr>
        <w:t xml:space="preserve">über </w:t>
      </w:r>
      <w:r w:rsidRPr="003231A7">
        <w:rPr>
          <w:rFonts w:ascii="Calibri" w:hAnsi="Calibri" w:cs="Calibri"/>
        </w:rPr>
        <w:t>200 Gemeinden und Bezirken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Was: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240F9A">
        <w:rPr>
          <w:rFonts w:ascii="Calibri" w:hAnsi="Calibri" w:cs="Calibri"/>
        </w:rPr>
        <w:t>Über 600</w:t>
      </w:r>
      <w:r w:rsidRPr="003231A7">
        <w:rPr>
          <w:rFonts w:ascii="Calibri" w:hAnsi="Calibri" w:cs="Calibri"/>
        </w:rPr>
        <w:t xml:space="preserve"> Leuchtturmobjekte nachhaltiger</w:t>
      </w:r>
      <w:r w:rsidR="00552610">
        <w:rPr>
          <w:rFonts w:ascii="Calibri" w:hAnsi="Calibri" w:cs="Calibri"/>
        </w:rPr>
        <w:t>,</w:t>
      </w:r>
      <w:r w:rsidRPr="003231A7">
        <w:rPr>
          <w:rFonts w:ascii="Calibri" w:hAnsi="Calibri" w:cs="Calibri"/>
        </w:rPr>
        <w:t xml:space="preserve"> klimaschonender Architektur 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</w:t>
      </w:r>
      <w:r w:rsidRPr="003231A7">
        <w:rPr>
          <w:rFonts w:ascii="Calibri" w:hAnsi="Calibri" w:cs="Calibri"/>
        </w:rPr>
        <w:t>uf 2</w:t>
      </w:r>
      <w:r w:rsidR="00240F9A">
        <w:rPr>
          <w:rFonts w:ascii="Calibri" w:hAnsi="Calibri" w:cs="Calibri"/>
        </w:rPr>
        <w:t>7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Rad-</w:t>
      </w:r>
      <w:r w:rsidRPr="003231A7">
        <w:rPr>
          <w:rFonts w:ascii="Calibri" w:hAnsi="Calibri" w:cs="Calibri"/>
        </w:rPr>
        <w:t>Routenvorschlägen erkunden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Wie: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061E23">
        <w:rPr>
          <w:rFonts w:ascii="Calibri" w:hAnsi="Calibri" w:cs="Calibri"/>
        </w:rPr>
        <w:t>M</w:t>
      </w:r>
      <w:r w:rsidRPr="003231A7">
        <w:rPr>
          <w:rFonts w:ascii="Calibri" w:hAnsi="Calibri" w:cs="Calibri"/>
        </w:rPr>
        <w:t xml:space="preserve">it Hilfe </w:t>
      </w:r>
      <w:r w:rsidR="004B7D69">
        <w:rPr>
          <w:rFonts w:ascii="Calibri" w:hAnsi="Calibri" w:cs="Calibri"/>
        </w:rPr>
        <w:t>d</w:t>
      </w:r>
      <w:r w:rsidRPr="003231A7">
        <w:rPr>
          <w:rFonts w:ascii="Calibri" w:hAnsi="Calibri" w:cs="Calibri"/>
        </w:rPr>
        <w:t>er</w:t>
      </w:r>
      <w:r w:rsidR="004B7D69">
        <w:rPr>
          <w:rFonts w:ascii="Calibri" w:hAnsi="Calibri" w:cs="Calibri"/>
        </w:rPr>
        <w:t xml:space="preserve"> Österreich radelt</w:t>
      </w:r>
      <w:r w:rsidRPr="003231A7">
        <w:rPr>
          <w:rFonts w:ascii="Calibri" w:hAnsi="Calibri" w:cs="Calibri"/>
        </w:rPr>
        <w:t xml:space="preserve"> App </w:t>
      </w:r>
      <w:r w:rsidR="00061E23">
        <w:rPr>
          <w:rFonts w:ascii="Calibri" w:hAnsi="Calibri" w:cs="Calibri"/>
        </w:rPr>
        <w:t xml:space="preserve">wird man am Rad </w:t>
      </w:r>
      <w:r w:rsidRPr="003231A7">
        <w:rPr>
          <w:rFonts w:ascii="Calibri" w:hAnsi="Calibri" w:cs="Calibri"/>
        </w:rPr>
        <w:t xml:space="preserve">zum gewünschten Leuchtturm </w:t>
      </w:r>
      <w:r w:rsidR="00061E23">
        <w:rPr>
          <w:rFonts w:ascii="Calibri" w:hAnsi="Calibri" w:cs="Calibri"/>
        </w:rPr>
        <w:tab/>
      </w:r>
      <w:r w:rsidR="00061E23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geleitet und erhält dort alle Informationen zum Objekt</w:t>
      </w:r>
      <w:r w:rsidR="00C678E1" w:rsidRPr="00C678E1">
        <w:rPr>
          <w:rFonts w:ascii="Calibri" w:hAnsi="Calibri" w:cs="Calibri"/>
        </w:rPr>
        <w:t xml:space="preserve"> </w:t>
      </w:r>
      <w:r w:rsidR="00C678E1" w:rsidRPr="003231A7">
        <w:rPr>
          <w:rFonts w:ascii="Calibri" w:hAnsi="Calibri" w:cs="Calibri"/>
        </w:rPr>
        <w:t>übers Handy</w:t>
      </w:r>
      <w:r w:rsidR="00552610">
        <w:rPr>
          <w:rFonts w:ascii="Calibri" w:hAnsi="Calibri" w:cs="Calibri"/>
        </w:rPr>
        <w:br/>
      </w:r>
      <w:r w:rsidR="002B7261">
        <w:rPr>
          <w:rFonts w:ascii="Calibri" w:hAnsi="Calibri" w:cs="Calibri"/>
          <w:b/>
          <w:bCs/>
        </w:rPr>
        <w:t>Trophy</w:t>
      </w:r>
      <w:r w:rsidRPr="00D65FDD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</w:rPr>
        <w:tab/>
      </w:r>
      <w:r w:rsidR="002B7261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Mit jedem </w:t>
      </w:r>
      <w:proofErr w:type="spellStart"/>
      <w:r w:rsidRPr="003231A7">
        <w:rPr>
          <w:rFonts w:ascii="Calibri" w:hAnsi="Calibri" w:cs="Calibri"/>
        </w:rPr>
        <w:t>erradelten</w:t>
      </w:r>
      <w:proofErr w:type="spellEnd"/>
      <w:r w:rsidRPr="003231A7">
        <w:rPr>
          <w:rFonts w:ascii="Calibri" w:hAnsi="Calibri" w:cs="Calibri"/>
        </w:rPr>
        <w:t xml:space="preserve"> Leuchtturm sammelt man einen </w:t>
      </w:r>
      <w:r w:rsidR="004B7D69">
        <w:rPr>
          <w:rFonts w:ascii="Calibri" w:hAnsi="Calibri" w:cs="Calibri"/>
        </w:rPr>
        <w:t>Punkt</w:t>
      </w:r>
      <w:r w:rsidRPr="003231A7">
        <w:rPr>
          <w:rFonts w:ascii="Calibri" w:hAnsi="Calibri" w:cs="Calibri"/>
        </w:rPr>
        <w:t xml:space="preserve">. Die </w:t>
      </w:r>
      <w:r w:rsidR="004B7D69">
        <w:rPr>
          <w:rFonts w:ascii="Calibri" w:hAnsi="Calibri" w:cs="Calibri"/>
        </w:rPr>
        <w:t>fleißigsten</w:t>
      </w:r>
      <w:r w:rsidR="004B7D69" w:rsidRPr="003231A7">
        <w:rPr>
          <w:rFonts w:ascii="Calibri" w:hAnsi="Calibri" w:cs="Calibri"/>
        </w:rPr>
        <w:t xml:space="preserve"> </w:t>
      </w:r>
      <w:r w:rsidR="002B7261">
        <w:rPr>
          <w:rFonts w:ascii="Calibri" w:hAnsi="Calibri" w:cs="Calibri"/>
        </w:rPr>
        <w:br/>
        <w:t xml:space="preserve"> </w:t>
      </w:r>
      <w:r w:rsidR="002B7261">
        <w:rPr>
          <w:rFonts w:ascii="Calibri" w:hAnsi="Calibri" w:cs="Calibri"/>
        </w:rPr>
        <w:tab/>
      </w:r>
      <w:r w:rsidR="002B7261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RadlerInnen </w:t>
      </w:r>
      <w:r w:rsidR="002B7261">
        <w:rPr>
          <w:rFonts w:ascii="Calibri" w:hAnsi="Calibri" w:cs="Calibri"/>
        </w:rPr>
        <w:t>bekommen im Parlament</w:t>
      </w:r>
      <w:r w:rsidR="00034300">
        <w:rPr>
          <w:rFonts w:ascii="Calibri" w:hAnsi="Calibri" w:cs="Calibri"/>
        </w:rPr>
        <w:t xml:space="preserve"> die</w:t>
      </w:r>
      <w:r w:rsidRPr="003231A7">
        <w:rPr>
          <w:rFonts w:ascii="Calibri" w:hAnsi="Calibri" w:cs="Calibri"/>
        </w:rPr>
        <w:t xml:space="preserve"> PASSATHON TROPHY 202</w:t>
      </w:r>
      <w:r w:rsidR="00240F9A">
        <w:rPr>
          <w:rFonts w:ascii="Calibri" w:hAnsi="Calibri" w:cs="Calibri"/>
        </w:rPr>
        <w:t>2</w:t>
      </w:r>
      <w:r w:rsidR="002B7261">
        <w:rPr>
          <w:rFonts w:ascii="Calibri" w:hAnsi="Calibri" w:cs="Calibri"/>
        </w:rPr>
        <w:t xml:space="preserve"> überreicht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Corona: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Die Teilnahme ist individuell einzeln oder unter Beachtung der COVID-19 </w:t>
      </w:r>
      <w:r w:rsidR="004B7D69">
        <w:rPr>
          <w:rFonts w:ascii="Calibri" w:hAnsi="Calibri" w:cs="Calibri"/>
        </w:rPr>
        <w:t>Regeln</w:t>
      </w:r>
      <w:r w:rsidR="004B7D69" w:rsidRPr="003231A7">
        <w:rPr>
          <w:rFonts w:ascii="Calibri" w:hAnsi="Calibri" w:cs="Calibri"/>
        </w:rPr>
        <w:t xml:space="preserve"> </w:t>
      </w:r>
      <w:r w:rsidRPr="003231A7">
        <w:rPr>
          <w:rFonts w:ascii="Calibri" w:hAnsi="Calibri" w:cs="Calibri"/>
        </w:rPr>
        <w:t>in</w:t>
      </w:r>
      <w:r w:rsidR="00034300">
        <w:rPr>
          <w:rFonts w:ascii="Calibri" w:hAnsi="Calibri" w:cs="Calibri"/>
        </w:rPr>
        <w:br/>
        <w:t xml:space="preserve"> </w:t>
      </w:r>
      <w:r w:rsidR="00034300">
        <w:rPr>
          <w:rFonts w:ascii="Calibri" w:hAnsi="Calibri" w:cs="Calibri"/>
        </w:rPr>
        <w:tab/>
      </w:r>
      <w:r w:rsidR="00034300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Kleingruppen möglich</w:t>
      </w:r>
      <w:r w:rsidR="00D65FDD">
        <w:rPr>
          <w:rFonts w:ascii="Calibri" w:hAnsi="Calibri" w:cs="Calibri"/>
        </w:rPr>
        <w:br/>
        <w:t xml:space="preserve"> </w:t>
      </w:r>
      <w:r w:rsidR="00D65FDD">
        <w:rPr>
          <w:rFonts w:ascii="Calibri" w:hAnsi="Calibri" w:cs="Calibri"/>
        </w:rPr>
        <w:tab/>
      </w:r>
      <w:r w:rsidR="00D65FDD" w:rsidRPr="00D65FDD">
        <w:rPr>
          <w:rFonts w:ascii="Calibri" w:hAnsi="Calibri" w:cs="Calibri"/>
          <w:b/>
          <w:bCs/>
        </w:rPr>
        <w:t>Kosten</w:t>
      </w:r>
      <w:r w:rsidR="004B7D69">
        <w:rPr>
          <w:rFonts w:ascii="Calibri" w:hAnsi="Calibri" w:cs="Calibri"/>
          <w:b/>
          <w:bCs/>
        </w:rPr>
        <w:t>:</w:t>
      </w:r>
      <w:r w:rsidR="00D65FDD">
        <w:rPr>
          <w:rFonts w:ascii="Calibri" w:hAnsi="Calibri" w:cs="Calibri"/>
          <w:b/>
          <w:bCs/>
        </w:rPr>
        <w:tab/>
      </w:r>
      <w:r w:rsidR="004B7D69" w:rsidRPr="00BF7C8B">
        <w:rPr>
          <w:rFonts w:ascii="Calibri" w:hAnsi="Calibri" w:cs="Calibri"/>
        </w:rPr>
        <w:t xml:space="preserve">Die </w:t>
      </w:r>
      <w:r w:rsidRPr="003231A7">
        <w:rPr>
          <w:rFonts w:ascii="Calibri" w:hAnsi="Calibri" w:cs="Calibri"/>
        </w:rPr>
        <w:t>Teilnahme ist kostenlos</w:t>
      </w:r>
    </w:p>
    <w:p w14:paraId="41943ADF" w14:textId="67829BFC" w:rsidR="003231A7" w:rsidRPr="003231A7" w:rsidRDefault="003231A7" w:rsidP="00CE1042">
      <w:pPr>
        <w:spacing w:before="100" w:beforeAutospacing="1" w:after="100" w:afterAutospacing="1" w:line="240" w:lineRule="auto"/>
        <w:ind w:left="360"/>
      </w:pPr>
      <w:r w:rsidRPr="003231A7">
        <w:rPr>
          <w:rFonts w:ascii="Calibri" w:hAnsi="Calibri" w:cs="Calibri"/>
        </w:rPr>
        <w:t>Die Hauptpartner sind das Bundesministerium für Klimaschutz, Umwelt, Energie, Mobilität, Innovation und Technologie (BMK), die Stadt Wien, Land Vorarlberg, Land Kärnten, Land S</w:t>
      </w:r>
      <w:r w:rsidR="00240F9A">
        <w:rPr>
          <w:rFonts w:ascii="Calibri" w:hAnsi="Calibri" w:cs="Calibri"/>
        </w:rPr>
        <w:t>alzburg</w:t>
      </w:r>
      <w:r w:rsidRPr="003231A7">
        <w:rPr>
          <w:rFonts w:ascii="Calibri" w:hAnsi="Calibri" w:cs="Calibri"/>
        </w:rPr>
        <w:t>, Land Oberösterreich, Land Niederöster</w:t>
      </w:r>
      <w:r w:rsidR="00034300">
        <w:rPr>
          <w:rFonts w:ascii="Calibri" w:hAnsi="Calibri" w:cs="Calibri"/>
        </w:rPr>
        <w:t>r</w:t>
      </w:r>
      <w:r w:rsidRPr="003231A7">
        <w:rPr>
          <w:rFonts w:ascii="Calibri" w:hAnsi="Calibri" w:cs="Calibri"/>
        </w:rPr>
        <w:t>eich, Österreichischer Städtebund und Klima</w:t>
      </w:r>
      <w:r w:rsidR="00CE1042">
        <w:rPr>
          <w:rFonts w:ascii="Calibri" w:hAnsi="Calibri" w:cs="Calibri"/>
        </w:rPr>
        <w:t>- und Energie</w:t>
      </w:r>
      <w:r w:rsidRPr="003231A7">
        <w:rPr>
          <w:rFonts w:ascii="Calibri" w:hAnsi="Calibri" w:cs="Calibri"/>
        </w:rPr>
        <w:t>fonds. Die Abwicklung erfolgt in Kooperation mit Österreich radelt, dem Energieinstit</w:t>
      </w:r>
      <w:r w:rsidR="00034300">
        <w:rPr>
          <w:rFonts w:ascii="Calibri" w:hAnsi="Calibri" w:cs="Calibri"/>
        </w:rPr>
        <w:t>u</w:t>
      </w:r>
      <w:r w:rsidRPr="003231A7">
        <w:rPr>
          <w:rFonts w:ascii="Calibri" w:hAnsi="Calibri" w:cs="Calibri"/>
        </w:rPr>
        <w:t xml:space="preserve">t Vorarlberg, </w:t>
      </w:r>
      <w:r w:rsidR="00061E23">
        <w:rPr>
          <w:rFonts w:ascii="Calibri" w:hAnsi="Calibri" w:cs="Calibri"/>
        </w:rPr>
        <w:t>k</w:t>
      </w:r>
      <w:r w:rsidRPr="003231A7">
        <w:rPr>
          <w:rFonts w:ascii="Calibri" w:hAnsi="Calibri" w:cs="Calibri"/>
        </w:rPr>
        <w:t>limaaktiv, Stadt der Zukunft, Klimabündnis Österreich, u.v.m.</w:t>
      </w:r>
    </w:p>
    <w:p w14:paraId="5AF57960" w14:textId="385CF9F3" w:rsidR="00C97CC3" w:rsidRPr="00B87DD2" w:rsidRDefault="00B368A7" w:rsidP="003D1D7B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012A27" wp14:editId="4CBB0517">
            <wp:extent cx="2798445" cy="1865013"/>
            <wp:effectExtent l="0" t="0" r="1905" b="1905"/>
            <wp:docPr id="12" name="Grafik 12" descr="Ein Bild, das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aum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72" cy="18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CC3" w:rsidRPr="004831BE"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t xml:space="preserve"> </w:t>
      </w:r>
      <w:r w:rsidR="00C97CC3" w:rsidRPr="004831BE"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</w:t>
      </w:r>
      <w:r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05A0C60D" wp14:editId="03DA8B10">
            <wp:extent cx="2788920" cy="1866073"/>
            <wp:effectExtent l="0" t="0" r="0" b="1270"/>
            <wp:docPr id="32" name="Grafik 32" descr="Ein Bild, das Gras, draußen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Himmel, Natur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r="6396"/>
                    <a:stretch/>
                  </pic:blipFill>
                  <pic:spPr bwMode="auto">
                    <a:xfrm>
                      <a:off x="0" y="0"/>
                      <a:ext cx="2809612" cy="187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CC3"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="00C97CC3" w:rsidRPr="003D1D7B">
        <w:rPr>
          <w:rFonts w:cstheme="minorHAnsi"/>
          <w:sz w:val="18"/>
          <w:szCs w:val="18"/>
        </w:rPr>
        <w:t>Bild 3+4: Vo</w:t>
      </w:r>
      <w:r w:rsidRPr="003D1D7B">
        <w:rPr>
          <w:rFonts w:cstheme="minorHAnsi"/>
          <w:sz w:val="18"/>
          <w:szCs w:val="18"/>
        </w:rPr>
        <w:t>n der Seestadt Aspern bis in den Bregenzer Wald</w:t>
      </w:r>
      <w:r w:rsidR="00C97CC3" w:rsidRPr="003D1D7B">
        <w:rPr>
          <w:rFonts w:cstheme="minorHAnsi"/>
          <w:sz w:val="18"/>
          <w:szCs w:val="18"/>
        </w:rPr>
        <w:t xml:space="preserve">. </w:t>
      </w:r>
      <w:r w:rsidR="00C97CC3" w:rsidRPr="003D1D7B">
        <w:rPr>
          <w:rFonts w:cstheme="minorHAnsi"/>
          <w:sz w:val="18"/>
          <w:szCs w:val="18"/>
        </w:rPr>
        <w:br/>
        <w:t xml:space="preserve">Fotocredits: </w:t>
      </w:r>
      <w:r w:rsidR="003D1D7B" w:rsidRPr="003D1D7B">
        <w:rPr>
          <w:rFonts w:cstheme="minorHAnsi"/>
          <w:sz w:val="18"/>
          <w:szCs w:val="18"/>
        </w:rPr>
        <w:t>Luiza-Lucia Puiu</w:t>
      </w:r>
      <w:r w:rsidR="00C97CC3" w:rsidRPr="003D1D7B">
        <w:rPr>
          <w:rFonts w:cstheme="minorHAnsi"/>
          <w:sz w:val="18"/>
          <w:szCs w:val="18"/>
        </w:rPr>
        <w:t xml:space="preserve"> + </w:t>
      </w:r>
      <w:r w:rsidRPr="003D1D7B">
        <w:rPr>
          <w:rFonts w:cstheme="minorHAnsi"/>
          <w:sz w:val="18"/>
          <w:szCs w:val="18"/>
        </w:rPr>
        <w:t>Filmspektakel</w:t>
      </w:r>
    </w:p>
    <w:p w14:paraId="568C8F7F" w14:textId="77777777" w:rsidR="00C3528F" w:rsidRDefault="00C3528F" w:rsidP="00C3528F">
      <w:pPr>
        <w:spacing w:after="0" w:line="240" w:lineRule="auto"/>
        <w:rPr>
          <w:rFonts w:cstheme="minorHAnsi"/>
          <w:b/>
        </w:rPr>
      </w:pPr>
    </w:p>
    <w:p w14:paraId="0FE276D2" w14:textId="1A76B1B8" w:rsidR="00C3528F" w:rsidRPr="00541570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 xml:space="preserve">Günter Lang, LANG consulting </w:t>
      </w:r>
      <w:r w:rsidRPr="00541570">
        <w:rPr>
          <w:rFonts w:cstheme="minorHAnsi"/>
        </w:rPr>
        <w:tab/>
        <w:t xml:space="preserve">          Mail: </w:t>
      </w:r>
      <w:hyperlink r:id="rId14" w:history="1">
        <w:r w:rsidRPr="00541570">
          <w:rPr>
            <w:rStyle w:val="Hyperlink"/>
            <w:rFonts w:cstheme="minorHAnsi"/>
          </w:rPr>
          <w:t>race@passathon.at</w:t>
        </w:r>
      </w:hyperlink>
      <w:r w:rsidRPr="00BF7C8B">
        <w:rPr>
          <w:rStyle w:val="Hyperlink"/>
          <w:rFonts w:cstheme="minorHAnsi"/>
          <w:u w:val="none"/>
        </w:rPr>
        <w:tab/>
        <w:t xml:space="preserve">         </w:t>
      </w:r>
      <w:proofErr w:type="gramStart"/>
      <w:r w:rsidRPr="00541570">
        <w:rPr>
          <w:rFonts w:cstheme="minorHAnsi"/>
        </w:rPr>
        <w:t>Mobil</w:t>
      </w:r>
      <w:proofErr w:type="gramEnd"/>
      <w:r w:rsidRPr="00541570">
        <w:rPr>
          <w:rFonts w:cstheme="minorHAnsi"/>
        </w:rPr>
        <w:t>: +43-650-900 20 40</w:t>
      </w:r>
    </w:p>
    <w:p w14:paraId="7DF514C7" w14:textId="77777777" w:rsidR="00C3528F" w:rsidRPr="006135A7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5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3E2B02DD" w14:textId="713AC6E3" w:rsidR="00C3528F" w:rsidRPr="004F0392" w:rsidRDefault="00C3528F" w:rsidP="00C3528F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6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7" w:history="1">
        <w:r w:rsidR="00061E23"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8" w:history="1">
        <w:r w:rsidR="00061E23"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twitter.com/</w:t>
        </w:r>
        <w:proofErr w:type="spellStart"/>
        <w:r w:rsidR="00061E23"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passathonAT</w:t>
        </w:r>
        <w:proofErr w:type="spellEnd"/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</w:p>
    <w:p w14:paraId="6F1065A9" w14:textId="77777777" w:rsidR="008D2036" w:rsidRDefault="008D2036" w:rsidP="00C3528F">
      <w:pPr>
        <w:rPr>
          <w:rFonts w:cstheme="minorHAnsi"/>
          <w:sz w:val="18"/>
          <w:szCs w:val="18"/>
        </w:rPr>
      </w:pPr>
    </w:p>
    <w:p w14:paraId="5CF87A1B" w14:textId="72EC51F0" w:rsidR="00C3528F" w:rsidRPr="001F3BBD" w:rsidRDefault="00C3528F" w:rsidP="00C3528F">
      <w:pPr>
        <w:rPr>
          <w:rFonts w:cstheme="minorHAnsi"/>
          <w:sz w:val="18"/>
          <w:szCs w:val="18"/>
        </w:rPr>
      </w:pPr>
      <w:r w:rsidRPr="001F3BBD">
        <w:rPr>
          <w:rFonts w:cstheme="minorHAnsi"/>
          <w:sz w:val="18"/>
          <w:szCs w:val="18"/>
        </w:rPr>
        <w:t xml:space="preserve">Mit Unterstützung von Bund und Ländern:   </w:t>
      </w:r>
    </w:p>
    <w:p w14:paraId="699EAAE8" w14:textId="35A2B10F" w:rsidR="00C3528F" w:rsidRPr="00D21CB8" w:rsidRDefault="00C3528F" w:rsidP="00C3528F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7EF3FD1F" wp14:editId="71429042">
            <wp:extent cx="1289538" cy="463818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_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05" cy="4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21A539E0" wp14:editId="5AAA10A1">
            <wp:extent cx="926123" cy="281859"/>
            <wp:effectExtent l="0" t="0" r="762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0" cy="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55297F">
        <w:rPr>
          <w:rFonts w:cstheme="minorHAnsi"/>
          <w:noProof/>
        </w:rPr>
        <w:drawing>
          <wp:inline distT="0" distB="0" distL="0" distR="0" wp14:anchorId="0536AE06" wp14:editId="613DCE12">
            <wp:extent cx="863598" cy="4572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b="15294"/>
                    <a:stretch/>
                  </pic:blipFill>
                  <pic:spPr bwMode="auto">
                    <a:xfrm>
                      <a:off x="0" y="0"/>
                      <a:ext cx="864000" cy="45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 w:rsidR="008D2036">
        <w:rPr>
          <w:rFonts w:cstheme="minorHAnsi"/>
          <w:noProof/>
          <w:lang w:eastAsia="de-AT"/>
        </w:rPr>
        <w:drawing>
          <wp:inline distT="0" distB="0" distL="0" distR="0" wp14:anchorId="39FAA529" wp14:editId="4D448DBF">
            <wp:extent cx="828000" cy="380644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3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>
        <w:rPr>
          <w:rFonts w:cstheme="minorHAnsi"/>
        </w:rPr>
        <w:t xml:space="preserve">  </w:t>
      </w:r>
      <w:r w:rsidR="008D2036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r w:rsidR="00B368A7">
        <w:rPr>
          <w:rFonts w:cstheme="minorHAnsi"/>
          <w:noProof/>
          <w:lang w:eastAsia="de-AT"/>
        </w:rPr>
        <w:drawing>
          <wp:inline distT="0" distB="0" distL="0" distR="0" wp14:anchorId="602A6513" wp14:editId="557468D6">
            <wp:extent cx="864000" cy="40540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institut Vorarlberg_Logo_cmy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4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2F069E">
        <w:rPr>
          <w:rFonts w:cstheme="minorHAnsi"/>
        </w:rPr>
        <w:br/>
      </w:r>
      <w:r w:rsidR="00983352">
        <w:rPr>
          <w:rFonts w:cstheme="minorHAnsi"/>
          <w:noProof/>
        </w:rPr>
        <w:drawing>
          <wp:inline distT="0" distB="0" distL="0" distR="0" wp14:anchorId="11188EB7" wp14:editId="249A9479">
            <wp:extent cx="1008000" cy="228001"/>
            <wp:effectExtent l="0" t="0" r="1905" b="635"/>
            <wp:docPr id="36" name="Grafik 3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ClipArt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2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</w:t>
      </w:r>
      <w:r>
        <w:rPr>
          <w:rFonts w:cstheme="minorHAnsi"/>
        </w:rPr>
        <w:t xml:space="preserve"> </w:t>
      </w:r>
      <w:r w:rsidR="008D2036">
        <w:rPr>
          <w:rFonts w:cstheme="minorHAnsi"/>
        </w:rPr>
        <w:t xml:space="preserve"> </w:t>
      </w:r>
      <w:r w:rsidR="00B06FDA">
        <w:rPr>
          <w:rFonts w:cstheme="minorHAnsi"/>
        </w:rPr>
        <w:t xml:space="preserve"> </w:t>
      </w:r>
      <w:r w:rsidR="00B06FDA">
        <w:rPr>
          <w:rFonts w:cstheme="minorHAnsi"/>
          <w:noProof/>
          <w:sz w:val="16"/>
          <w:szCs w:val="16"/>
        </w:rPr>
        <w:drawing>
          <wp:inline distT="0" distB="0" distL="0" distR="0" wp14:anchorId="44C7DE87" wp14:editId="1CF2E764">
            <wp:extent cx="1008000" cy="293333"/>
            <wp:effectExtent l="0" t="0" r="1905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2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FDA"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25E294AD" wp14:editId="17047788">
            <wp:extent cx="1008000" cy="287770"/>
            <wp:effectExtent l="0" t="0" r="1905" b="0"/>
            <wp:docPr id="20" name="Grafik 20" descr="C:\Users\Günter\AppData\Local\Microsoft\Windows\INetCache\Content.Word\Abteilung 8 (1871 K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nter\AppData\Local\Microsoft\Windows\INetCache\Content.Word\Abteilung 8 (1871 KB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B06FDA">
        <w:rPr>
          <w:rFonts w:cstheme="minorHAnsi"/>
        </w:rPr>
        <w:t xml:space="preserve">  </w:t>
      </w:r>
      <w:r w:rsidR="00B368A7">
        <w:rPr>
          <w:rFonts w:cstheme="minorHAnsi"/>
          <w:noProof/>
        </w:rPr>
        <w:drawing>
          <wp:inline distT="0" distB="0" distL="0" distR="0" wp14:anchorId="6D3EEC2C" wp14:editId="7043AEC5">
            <wp:extent cx="1010745" cy="23614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435" cy="2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DA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B06FDA"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38251CDF" wp14:editId="0DECAD3A">
            <wp:extent cx="864000" cy="42679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autonomie vbg Logo-auf-Weiss-RG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000" cy="42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D82C7E">
        <w:rPr>
          <w:rFonts w:cstheme="minorHAnsi"/>
        </w:rPr>
        <w:t xml:space="preserve"> </w:t>
      </w:r>
      <w:r w:rsidR="002F069E">
        <w:rPr>
          <w:rFonts w:cstheme="minorHAnsi"/>
        </w:rPr>
        <w:br/>
      </w:r>
      <w:r w:rsidR="002F069E" w:rsidRPr="002F069E">
        <w:rPr>
          <w:rFonts w:cstheme="minorHAnsi"/>
          <w:sz w:val="16"/>
          <w:szCs w:val="16"/>
        </w:rPr>
        <w:br/>
      </w:r>
      <w:r w:rsidR="00D82C7E">
        <w:rPr>
          <w:rFonts w:cstheme="minorHAnsi"/>
          <w:noProof/>
        </w:rPr>
        <w:drawing>
          <wp:inline distT="0" distB="0" distL="0" distR="0" wp14:anchorId="09D42E8C" wp14:editId="2A91B975">
            <wp:extent cx="1008000" cy="327333"/>
            <wp:effectExtent l="0" t="0" r="1905" b="0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3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</w:t>
      </w:r>
      <w:r w:rsidR="008D2036">
        <w:rPr>
          <w:rFonts w:cstheme="minorHAnsi"/>
          <w:sz w:val="16"/>
          <w:szCs w:val="16"/>
        </w:rPr>
        <w:t xml:space="preserve">  </w:t>
      </w:r>
      <w:r w:rsidR="002F069E">
        <w:rPr>
          <w:rFonts w:cstheme="minorHAnsi"/>
          <w:sz w:val="16"/>
          <w:szCs w:val="16"/>
        </w:rPr>
        <w:t xml:space="preserve"> </w:t>
      </w:r>
      <w:r w:rsidR="00D82C7E">
        <w:rPr>
          <w:rFonts w:cstheme="minorHAnsi"/>
          <w:noProof/>
        </w:rPr>
        <w:drawing>
          <wp:inline distT="0" distB="0" distL="0" distR="0" wp14:anchorId="5548779E" wp14:editId="485D72BB">
            <wp:extent cx="1008000" cy="387667"/>
            <wp:effectExtent l="0" t="0" r="190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 </w:t>
      </w:r>
      <w:r w:rsidR="008D2036">
        <w:rPr>
          <w:rFonts w:cstheme="minorHAnsi"/>
          <w:sz w:val="16"/>
          <w:szCs w:val="16"/>
        </w:rPr>
        <w:t xml:space="preserve">    </w:t>
      </w:r>
      <w:r>
        <w:rPr>
          <w:rFonts w:cstheme="minorHAnsi"/>
        </w:rPr>
        <w:t xml:space="preserve"> </w:t>
      </w:r>
      <w:r w:rsidR="008D2036">
        <w:rPr>
          <w:rFonts w:cstheme="minorHAnsi"/>
          <w:noProof/>
          <w:lang w:eastAsia="de-AT"/>
        </w:rPr>
        <w:drawing>
          <wp:inline distT="0" distB="0" distL="0" distR="0" wp14:anchorId="66529903" wp14:editId="0ED4D847">
            <wp:extent cx="572541" cy="392142"/>
            <wp:effectExtent l="0" t="0" r="0" b="8255"/>
            <wp:docPr id="24" name="Grafik 24" descr="C:\Users\Günter\AppData\Local\Microsoft\Windows\INetCache\Content.Word\II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ünter\AppData\Local\Microsoft\Windows\INetCache\Content.Word\IIG Log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9" cy="3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 </w:t>
      </w:r>
      <w:r w:rsidR="00D82C7E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r w:rsidR="00FF680B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36F77779" wp14:editId="4EAF2F01">
            <wp:extent cx="890954" cy="441940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C-verheiratet-Blockversion-deutsch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06" cy="4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31AB263C" wp14:editId="0DE6A2B8">
            <wp:extent cx="431174" cy="492369"/>
            <wp:effectExtent l="0" t="0" r="698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_Logo_rgb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31662" cy="4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B06FDA">
        <w:rPr>
          <w:rFonts w:cstheme="minorHAnsi"/>
          <w:noProof/>
          <w:lang w:eastAsia="de-AT"/>
        </w:rPr>
        <w:drawing>
          <wp:inline distT="0" distB="0" distL="0" distR="0" wp14:anchorId="7E887F3A" wp14:editId="74A7CE5C">
            <wp:extent cx="648000" cy="47698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_Logo gros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4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6A77" w14:textId="4186E104" w:rsidR="00C3528F" w:rsidRPr="001F3BBD" w:rsidRDefault="00D0306C" w:rsidP="00C3528F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/>
      </w:r>
      <w:r w:rsidR="00C3528F" w:rsidRPr="001F3BBD">
        <w:rPr>
          <w:rFonts w:cstheme="minorHAnsi"/>
          <w:sz w:val="18"/>
          <w:szCs w:val="18"/>
        </w:rPr>
        <w:t>Mit freundlicher Unterstützung der Gold Sponsoren:</w:t>
      </w:r>
    </w:p>
    <w:p w14:paraId="75740515" w14:textId="1E428A31" w:rsidR="00C3528F" w:rsidRPr="00E95F18" w:rsidRDefault="00C3528F" w:rsidP="00C3528F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0F0A8F50" wp14:editId="4A12EFDD">
            <wp:extent cx="937099" cy="360000"/>
            <wp:effectExtent l="0" t="0" r="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9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69E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r w:rsidR="00B06FDA">
        <w:rPr>
          <w:rFonts w:cstheme="minorHAnsi"/>
        </w:rPr>
        <w:t xml:space="preserve">       </w:t>
      </w:r>
      <w:r w:rsidR="00B368A7">
        <w:rPr>
          <w:rFonts w:cstheme="minorHAnsi"/>
          <w:noProof/>
          <w:lang w:eastAsia="de-AT"/>
        </w:rPr>
        <w:drawing>
          <wp:inline distT="0" distB="0" distL="0" distR="0" wp14:anchorId="6240C5C6" wp14:editId="69F0399C">
            <wp:extent cx="540000" cy="46331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DA">
        <w:rPr>
          <w:rFonts w:cstheme="minorHAnsi"/>
        </w:rPr>
        <w:t xml:space="preserve">  </w:t>
      </w:r>
      <w:r w:rsidR="008D2036">
        <w:rPr>
          <w:rFonts w:cstheme="minorHAnsi"/>
        </w:rPr>
        <w:t xml:space="preserve">  </w:t>
      </w:r>
      <w:r w:rsidR="00B368A7">
        <w:rPr>
          <w:rFonts w:cstheme="minorHAnsi"/>
        </w:rPr>
        <w:t xml:space="preserve">   </w:t>
      </w:r>
      <w:r w:rsidR="002F069E">
        <w:rPr>
          <w:rFonts w:cstheme="minorHAnsi"/>
        </w:rPr>
        <w:t xml:space="preserve"> </w:t>
      </w:r>
      <w:r w:rsidR="00983352">
        <w:rPr>
          <w:rFonts w:cstheme="minorHAnsi"/>
        </w:rPr>
        <w:t xml:space="preserve"> </w:t>
      </w:r>
      <w:r w:rsidR="002F069E">
        <w:rPr>
          <w:rFonts w:cstheme="minorHAnsi"/>
          <w:noProof/>
          <w:lang w:eastAsia="de-AT"/>
        </w:rPr>
        <w:drawing>
          <wp:inline distT="0" distB="0" distL="0" distR="0" wp14:anchorId="47552E47" wp14:editId="29DD2459">
            <wp:extent cx="785446" cy="35735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rn_Logo_MitZusatz-RGB-300dp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23" cy="3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</w:rPr>
        <w:t xml:space="preserve">  </w:t>
      </w:r>
      <w:r w:rsidR="008D2036">
        <w:rPr>
          <w:rFonts w:cstheme="minorHAnsi"/>
        </w:rPr>
        <w:t xml:space="preserve"> </w:t>
      </w:r>
      <w:r w:rsidR="00B06FDA">
        <w:rPr>
          <w:rFonts w:cstheme="minorHAnsi"/>
        </w:rPr>
        <w:t xml:space="preserve">       </w:t>
      </w:r>
      <w:r w:rsidR="002F069E"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2328A065" wp14:editId="34F2D757">
            <wp:extent cx="900000" cy="29296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2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4CC" w:rsidRPr="00D604CC">
        <w:t xml:space="preserve"> </w:t>
      </w:r>
      <w:r w:rsidR="002F069E">
        <w:t xml:space="preserve">  </w:t>
      </w:r>
      <w:r w:rsidR="008D2036">
        <w:t xml:space="preserve"> </w:t>
      </w:r>
      <w:r w:rsidR="002F069E">
        <w:t xml:space="preserve">   </w:t>
      </w:r>
      <w:r w:rsidR="008D2036">
        <w:t xml:space="preserve"> </w:t>
      </w:r>
      <w:r w:rsidR="00983352">
        <w:t xml:space="preserve"> </w:t>
      </w:r>
      <w:r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 </w:t>
      </w:r>
      <w:r w:rsidR="00D604CC">
        <w:rPr>
          <w:rFonts w:cstheme="minorHAnsi"/>
          <w:noProof/>
          <w:lang w:eastAsia="de-AT"/>
        </w:rPr>
        <w:drawing>
          <wp:inline distT="0" distB="0" distL="0" distR="0" wp14:anchorId="178C6D64" wp14:editId="7D2F3912">
            <wp:extent cx="560490" cy="3960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Logo_4C_CMYK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9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 </w:t>
      </w:r>
      <w:r w:rsidR="002F069E">
        <w:rPr>
          <w:rFonts w:cstheme="minorHAnsi"/>
          <w:noProof/>
          <w:lang w:eastAsia="de-AT"/>
        </w:rPr>
        <w:br/>
      </w:r>
      <w:r w:rsidR="002F069E" w:rsidRPr="002F069E">
        <w:rPr>
          <w:rFonts w:cstheme="minorHAnsi"/>
          <w:noProof/>
          <w:sz w:val="16"/>
          <w:szCs w:val="16"/>
          <w:lang w:eastAsia="de-AT"/>
        </w:rPr>
        <w:br/>
      </w:r>
      <w:r w:rsidR="00D604CC">
        <w:rPr>
          <w:rFonts w:cstheme="minorHAnsi"/>
          <w:noProof/>
          <w:lang w:eastAsia="de-AT"/>
        </w:rPr>
        <w:drawing>
          <wp:inline distT="0" distB="0" distL="0" distR="0" wp14:anchorId="5AF455A7" wp14:editId="169EC6C9">
            <wp:extent cx="900000" cy="24732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_201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2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CC">
        <w:rPr>
          <w:rFonts w:cstheme="minorHAnsi"/>
          <w:noProof/>
          <w:lang w:eastAsia="de-AT"/>
        </w:rPr>
        <w:t xml:space="preserve">  </w:t>
      </w:r>
      <w:r w:rsidR="00983352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</w:t>
      </w:r>
      <w:r w:rsidR="00B368A7">
        <w:rPr>
          <w:rFonts w:cstheme="minorHAnsi"/>
          <w:noProof/>
          <w:lang w:eastAsia="de-AT"/>
        </w:rPr>
        <w:t xml:space="preserve">  </w:t>
      </w:r>
      <w:r w:rsidR="008D2036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t xml:space="preserve"> </w:t>
      </w:r>
      <w:r w:rsidR="00D82C7E">
        <w:rPr>
          <w:rFonts w:cstheme="minorHAnsi"/>
          <w:noProof/>
        </w:rPr>
        <w:drawing>
          <wp:inline distT="0" distB="0" distL="0" distR="0" wp14:anchorId="0DA44A5A" wp14:editId="19E620CF">
            <wp:extent cx="424411" cy="42441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5" cy="4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7E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78634D">
        <w:rPr>
          <w:rFonts w:cstheme="minorHAnsi"/>
          <w:noProof/>
          <w:lang w:eastAsia="de-AT"/>
        </w:rPr>
        <w:t xml:space="preserve"> </w:t>
      </w:r>
      <w:r w:rsidR="00B06FDA">
        <w:rPr>
          <w:rFonts w:cstheme="minorHAnsi"/>
          <w:noProof/>
          <w:lang w:eastAsia="de-AT"/>
        </w:rPr>
        <w:t xml:space="preserve">  </w:t>
      </w:r>
      <w:r w:rsidR="0078634D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78634D">
        <w:rPr>
          <w:rFonts w:cstheme="minorHAnsi"/>
          <w:noProof/>
          <w:lang w:eastAsia="de-AT"/>
        </w:rPr>
        <w:t xml:space="preserve">  </w:t>
      </w:r>
      <w:r w:rsidR="00B06FDA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 </w:t>
      </w:r>
      <w:r w:rsidR="0078634D" w:rsidRPr="0078634D">
        <w:rPr>
          <w:rFonts w:cstheme="minorHAnsi"/>
          <w:noProof/>
          <w:lang w:eastAsia="de-AT"/>
        </w:rPr>
        <w:drawing>
          <wp:inline distT="0" distB="0" distL="0" distR="0" wp14:anchorId="5DA3D5EB" wp14:editId="47DADE67">
            <wp:extent cx="913217" cy="3276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l="2000" t="33251" b="31588"/>
                    <a:stretch/>
                  </pic:blipFill>
                  <pic:spPr bwMode="auto">
                    <a:xfrm>
                      <a:off x="0" y="0"/>
                      <a:ext cx="914400" cy="32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69E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78634D">
        <w:rPr>
          <w:rFonts w:cstheme="minorHAnsi"/>
          <w:noProof/>
          <w:lang w:eastAsia="de-AT"/>
        </w:rPr>
        <w:t xml:space="preserve">  </w:t>
      </w:r>
      <w:r w:rsidR="00B06FDA">
        <w:rPr>
          <w:rFonts w:cstheme="minorHAnsi"/>
          <w:noProof/>
          <w:lang w:eastAsia="de-AT"/>
        </w:rPr>
        <w:t xml:space="preserve">    </w:t>
      </w:r>
      <w:r w:rsidR="0078634D">
        <w:rPr>
          <w:rFonts w:cstheme="minorHAnsi"/>
          <w:noProof/>
          <w:lang w:eastAsia="de-AT"/>
        </w:rPr>
        <w:t xml:space="preserve">   </w:t>
      </w:r>
      <w:r w:rsidR="00D82C7E"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689DFC3C" wp14:editId="6C28D60D">
            <wp:extent cx="424800" cy="4248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4CC">
        <w:rPr>
          <w:rFonts w:cstheme="minorHAnsi"/>
          <w:noProof/>
          <w:lang w:eastAsia="de-AT"/>
        </w:rPr>
        <w:t xml:space="preserve"> </w:t>
      </w:r>
      <w:r w:rsidR="0078634D">
        <w:rPr>
          <w:rFonts w:cstheme="minorHAnsi"/>
          <w:noProof/>
          <w:lang w:eastAsia="de-AT"/>
        </w:rPr>
        <w:t xml:space="preserve">     </w:t>
      </w:r>
      <w:r w:rsidR="00B06FDA">
        <w:rPr>
          <w:rFonts w:cstheme="minorHAnsi"/>
          <w:noProof/>
          <w:lang w:eastAsia="de-AT"/>
        </w:rPr>
        <w:t xml:space="preserve">      </w:t>
      </w:r>
      <w:r w:rsidR="0078634D">
        <w:rPr>
          <w:rFonts w:cstheme="minorHAnsi"/>
          <w:noProof/>
          <w:lang w:eastAsia="de-AT"/>
        </w:rPr>
        <w:t xml:space="preserve">  </w:t>
      </w:r>
      <w:r w:rsidR="00D604CC">
        <w:rPr>
          <w:rFonts w:cstheme="minorHAnsi"/>
          <w:noProof/>
          <w:lang w:eastAsia="de-AT"/>
        </w:rPr>
        <w:t xml:space="preserve"> </w:t>
      </w:r>
      <w:r w:rsidR="0078634D">
        <w:rPr>
          <w:rFonts w:cstheme="minorHAnsi"/>
          <w:noProof/>
          <w:lang w:eastAsia="de-AT"/>
        </w:rPr>
        <w:drawing>
          <wp:inline distT="0" distB="0" distL="0" distR="0" wp14:anchorId="58350970" wp14:editId="62D47724">
            <wp:extent cx="900000" cy="208609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2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E0A2" w14:textId="77777777" w:rsidR="003231A7" w:rsidRPr="00B81830" w:rsidRDefault="003231A7" w:rsidP="004831BE">
      <w:pPr>
        <w:pStyle w:val="StandardWeb"/>
        <w:ind w:left="360"/>
        <w:rPr>
          <w:rFonts w:asciiTheme="minorHAnsi" w:hAnsiTheme="minorHAnsi" w:cstheme="minorHAnsi"/>
        </w:rPr>
      </w:pPr>
    </w:p>
    <w:sectPr w:rsidR="003231A7" w:rsidRPr="00B81830">
      <w:headerReference w:type="default" r:id="rId4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89E5A" w14:textId="77777777" w:rsidR="00AB4705" w:rsidRDefault="00AB4705" w:rsidP="00CD31A3">
      <w:pPr>
        <w:spacing w:after="0" w:line="240" w:lineRule="auto"/>
      </w:pPr>
      <w:r>
        <w:separator/>
      </w:r>
    </w:p>
  </w:endnote>
  <w:endnote w:type="continuationSeparator" w:id="0">
    <w:p w14:paraId="1EECBC43" w14:textId="77777777" w:rsidR="00AB4705" w:rsidRDefault="00AB4705" w:rsidP="00CD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DBE8F" w14:textId="77777777" w:rsidR="00AB4705" w:rsidRDefault="00AB4705" w:rsidP="00CD31A3">
      <w:pPr>
        <w:spacing w:after="0" w:line="240" w:lineRule="auto"/>
      </w:pPr>
      <w:r>
        <w:separator/>
      </w:r>
    </w:p>
  </w:footnote>
  <w:footnote w:type="continuationSeparator" w:id="0">
    <w:p w14:paraId="1F3F9D0C" w14:textId="77777777" w:rsidR="00AB4705" w:rsidRDefault="00AB4705" w:rsidP="00CD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5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545"/>
    </w:tblGrid>
    <w:tr w:rsidR="00CC7A3B" w14:paraId="14E1F952" w14:textId="77777777" w:rsidTr="00B74996">
      <w:tc>
        <w:tcPr>
          <w:tcW w:w="4962" w:type="dxa"/>
        </w:tcPr>
        <w:p w14:paraId="210B375F" w14:textId="2F53659B" w:rsidR="00CC7A3B" w:rsidRDefault="00CC7A3B" w:rsidP="00CC7A3B">
          <w:pPr>
            <w:pStyle w:val="Kopfzeile"/>
          </w:pPr>
          <w:r>
            <w:t>PM</w:t>
          </w:r>
          <w:r w:rsidR="008C0833">
            <w:t>:</w:t>
          </w:r>
          <w:r>
            <w:t xml:space="preserve"> </w:t>
          </w:r>
          <w:r w:rsidRPr="00590FBB">
            <w:t xml:space="preserve">passathon </w:t>
          </w:r>
          <w:r w:rsidR="008C0833">
            <w:t>202</w:t>
          </w:r>
          <w:r w:rsidR="00B74996">
            <w:t>2</w:t>
          </w:r>
          <w:r w:rsidR="008C0833">
            <w:t xml:space="preserve"> </w:t>
          </w:r>
          <w:r w:rsidRPr="00590FBB">
            <w:t xml:space="preserve">- RACE FOR FUTURE  </w:t>
          </w:r>
          <w:r>
            <w:br/>
          </w:r>
          <w:r w:rsidR="00B74996" w:rsidRPr="00B74996">
            <w:rPr>
              <w:rFonts w:ascii="Calibri" w:hAnsi="Calibri" w:cs="Calibri"/>
              <w:sz w:val="20"/>
              <w:szCs w:val="20"/>
            </w:rPr>
            <w:t>Österreich von seiner klimaschonenden Seite entdecken</w:t>
          </w:r>
          <w:r w:rsidRPr="00B74996">
            <w:rPr>
              <w:rFonts w:ascii="Calibri" w:hAnsi="Calibri" w:cs="Calibri"/>
              <w:sz w:val="20"/>
              <w:szCs w:val="20"/>
            </w:rPr>
            <w:t>!</w:t>
          </w:r>
          <w:r>
            <w:t xml:space="preserve"> </w:t>
          </w:r>
        </w:p>
        <w:p w14:paraId="46580CB5" w14:textId="755F963C" w:rsidR="00CC7A3B" w:rsidRDefault="00CC7A3B" w:rsidP="00CC7A3B">
          <w:pPr>
            <w:pStyle w:val="Kopfzeile"/>
          </w:pPr>
          <w:r>
            <w:t xml:space="preserve">Wien/Dornbirn, am </w:t>
          </w:r>
          <w:r w:rsidR="00B74996">
            <w:t>0</w:t>
          </w:r>
          <w:r w:rsidR="008C0833">
            <w:t>8</w:t>
          </w:r>
          <w:r>
            <w:t>.0</w:t>
          </w:r>
          <w:r w:rsidR="00B74996">
            <w:t>2</w:t>
          </w:r>
          <w:r>
            <w:t>.202</w:t>
          </w:r>
          <w:r w:rsidR="00B74996">
            <w:t>2</w:t>
          </w:r>
          <w:r>
            <w:t xml:space="preserve">        </w:t>
          </w:r>
          <w:r>
            <w:br/>
            <w:t>Günter Lang/Martin Reis</w:t>
          </w:r>
        </w:p>
      </w:tc>
      <w:tc>
        <w:tcPr>
          <w:tcW w:w="4545" w:type="dxa"/>
        </w:tcPr>
        <w:p w14:paraId="3AEC4363" w14:textId="643BC883" w:rsidR="00CC7A3B" w:rsidRDefault="00CC7A3B" w:rsidP="00B74996">
          <w:pPr>
            <w:pStyle w:val="Kopfzeile"/>
            <w:ind w:left="-114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C2675C9" wp14:editId="2A81864C">
                <wp:extent cx="990600" cy="613374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992988" cy="6148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609E920" wp14:editId="05415076">
                <wp:extent cx="1336431" cy="596708"/>
                <wp:effectExtent l="0" t="0" r="0" b="0"/>
                <wp:docPr id="21" name="Grafik 21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205" cy="602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CFB8DA" w14:textId="77777777" w:rsidR="00CD31A3" w:rsidRDefault="00CD31A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2151"/>
    <w:multiLevelType w:val="multilevel"/>
    <w:tmpl w:val="B7E4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26216"/>
    <w:multiLevelType w:val="multilevel"/>
    <w:tmpl w:val="752C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05437"/>
    <w:multiLevelType w:val="multilevel"/>
    <w:tmpl w:val="FD6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44"/>
    <w:rsid w:val="00032353"/>
    <w:rsid w:val="00034300"/>
    <w:rsid w:val="00047675"/>
    <w:rsid w:val="000525C3"/>
    <w:rsid w:val="00052C5C"/>
    <w:rsid w:val="00061E23"/>
    <w:rsid w:val="00137495"/>
    <w:rsid w:val="00182E77"/>
    <w:rsid w:val="001D1193"/>
    <w:rsid w:val="001D774C"/>
    <w:rsid w:val="001E3188"/>
    <w:rsid w:val="001E446F"/>
    <w:rsid w:val="00223F42"/>
    <w:rsid w:val="00240F9A"/>
    <w:rsid w:val="002664B0"/>
    <w:rsid w:val="002B7261"/>
    <w:rsid w:val="002E58DC"/>
    <w:rsid w:val="002F069E"/>
    <w:rsid w:val="00305D63"/>
    <w:rsid w:val="00320BD3"/>
    <w:rsid w:val="003231A7"/>
    <w:rsid w:val="00347A01"/>
    <w:rsid w:val="003902A6"/>
    <w:rsid w:val="003D1D7B"/>
    <w:rsid w:val="003E660A"/>
    <w:rsid w:val="00416B74"/>
    <w:rsid w:val="00421C6C"/>
    <w:rsid w:val="004831BE"/>
    <w:rsid w:val="0048670E"/>
    <w:rsid w:val="004A3AD3"/>
    <w:rsid w:val="004B7D69"/>
    <w:rsid w:val="00514974"/>
    <w:rsid w:val="00536BE7"/>
    <w:rsid w:val="00552610"/>
    <w:rsid w:val="0055297F"/>
    <w:rsid w:val="00580AD9"/>
    <w:rsid w:val="00592D8F"/>
    <w:rsid w:val="005A0E12"/>
    <w:rsid w:val="005B57B9"/>
    <w:rsid w:val="006535F7"/>
    <w:rsid w:val="006734F1"/>
    <w:rsid w:val="006C0189"/>
    <w:rsid w:val="006E70C2"/>
    <w:rsid w:val="00716AF7"/>
    <w:rsid w:val="0078634D"/>
    <w:rsid w:val="007A7C82"/>
    <w:rsid w:val="007E1B96"/>
    <w:rsid w:val="00820AE5"/>
    <w:rsid w:val="0089649E"/>
    <w:rsid w:val="008A6BF7"/>
    <w:rsid w:val="008C0833"/>
    <w:rsid w:val="008D2036"/>
    <w:rsid w:val="00923745"/>
    <w:rsid w:val="00983352"/>
    <w:rsid w:val="009C05B4"/>
    <w:rsid w:val="009E088F"/>
    <w:rsid w:val="00A05EB8"/>
    <w:rsid w:val="00A52626"/>
    <w:rsid w:val="00AB4705"/>
    <w:rsid w:val="00AE299E"/>
    <w:rsid w:val="00AF484A"/>
    <w:rsid w:val="00B002F9"/>
    <w:rsid w:val="00B06FDA"/>
    <w:rsid w:val="00B368A7"/>
    <w:rsid w:val="00B533AA"/>
    <w:rsid w:val="00B57241"/>
    <w:rsid w:val="00B70D9F"/>
    <w:rsid w:val="00B74996"/>
    <w:rsid w:val="00B81830"/>
    <w:rsid w:val="00B87DD2"/>
    <w:rsid w:val="00BA0C18"/>
    <w:rsid w:val="00BF7C8B"/>
    <w:rsid w:val="00C178C8"/>
    <w:rsid w:val="00C3528F"/>
    <w:rsid w:val="00C678E1"/>
    <w:rsid w:val="00C97CC3"/>
    <w:rsid w:val="00CA55A5"/>
    <w:rsid w:val="00CC7A3B"/>
    <w:rsid w:val="00CD31A3"/>
    <w:rsid w:val="00CE1042"/>
    <w:rsid w:val="00D0306C"/>
    <w:rsid w:val="00D2513F"/>
    <w:rsid w:val="00D54781"/>
    <w:rsid w:val="00D604CC"/>
    <w:rsid w:val="00D65FDD"/>
    <w:rsid w:val="00D67119"/>
    <w:rsid w:val="00D72A04"/>
    <w:rsid w:val="00D82C7E"/>
    <w:rsid w:val="00DA473C"/>
    <w:rsid w:val="00E1059C"/>
    <w:rsid w:val="00F10544"/>
    <w:rsid w:val="00F21753"/>
    <w:rsid w:val="00FD2457"/>
    <w:rsid w:val="00FF41DD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B494"/>
  <w15:chartTrackingRefBased/>
  <w15:docId w15:val="{D348B66E-1D74-4EFF-9623-84BB233D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7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A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A7C8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A7C8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C5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1A3"/>
  </w:style>
  <w:style w:type="paragraph" w:styleId="Fuzeile">
    <w:name w:val="footer"/>
    <w:basedOn w:val="Standard"/>
    <w:link w:val="Fu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1A3"/>
  </w:style>
  <w:style w:type="paragraph" w:styleId="Listenabsatz">
    <w:name w:val="List Paragraph"/>
    <w:basedOn w:val="Standard"/>
    <w:uiPriority w:val="34"/>
    <w:qFormat/>
    <w:rsid w:val="004831BE"/>
    <w:pPr>
      <w:ind w:left="720"/>
      <w:contextualSpacing/>
    </w:pPr>
  </w:style>
  <w:style w:type="table" w:styleId="Tabellenraster">
    <w:name w:val="Table Grid"/>
    <w:basedOn w:val="NormaleTabelle"/>
    <w:uiPriority w:val="39"/>
    <w:rsid w:val="00CC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178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13749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70D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0D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0D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0D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0D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twitter.com/passathonAT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facebook.com/passathon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www.passathon.at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ssathon.at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svg"/><Relationship Id="rId5" Type="http://schemas.openxmlformats.org/officeDocument/2006/relationships/footnotes" Target="footnotes.xml"/><Relationship Id="rId15" Type="http://schemas.openxmlformats.org/officeDocument/2006/relationships/hyperlink" Target="https://passathon.at/news/presse" TargetMode="External"/><Relationship Id="rId23" Type="http://schemas.openxmlformats.org/officeDocument/2006/relationships/image" Target="media/image8.sv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http://www.passathon.at" TargetMode="External"/><Relationship Id="rId19" Type="http://schemas.openxmlformats.org/officeDocument/2006/relationships/hyperlink" Target="http://www.instagram.com/passathon.at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passathon.at/home" TargetMode="External"/><Relationship Id="rId14" Type="http://schemas.openxmlformats.org/officeDocument/2006/relationships/hyperlink" Target="mailto:race@passathon.a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916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8</cp:revision>
  <cp:lastPrinted>2022-02-08T21:11:00Z</cp:lastPrinted>
  <dcterms:created xsi:type="dcterms:W3CDTF">2022-02-07T12:22:00Z</dcterms:created>
  <dcterms:modified xsi:type="dcterms:W3CDTF">2022-02-08T21:17:00Z</dcterms:modified>
</cp:coreProperties>
</file>